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0406DA51"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77777777" w:rsidR="00306A70"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584AF966" w14:textId="77777777" w:rsidR="00E21A3A" w:rsidRPr="00BF52FE" w:rsidRDefault="00E21A3A" w:rsidP="00A77908">
      <w:pPr>
        <w:spacing w:after="0" w:line="240" w:lineRule="auto"/>
        <w:jc w:val="both"/>
        <w:rPr>
          <w:rFonts w:ascii="Tahoma" w:hAnsi="Tahoma" w:cs="Tahoma"/>
          <w:b/>
          <w:sz w:val="24"/>
          <w:szCs w:val="24"/>
        </w:rPr>
      </w:pPr>
    </w:p>
    <w:p w14:paraId="6D3605D4" w14:textId="1BC63CBE"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841020">
        <w:rPr>
          <w:rFonts w:ascii="Tahoma" w:hAnsi="Tahoma" w:cs="Tahoma"/>
          <w:b/>
          <w:sz w:val="24"/>
          <w:szCs w:val="24"/>
        </w:rPr>
        <w:t>-</w:t>
      </w:r>
      <w:r w:rsidR="008E1877">
        <w:rPr>
          <w:rFonts w:ascii="Tahoma" w:hAnsi="Tahoma" w:cs="Tahoma"/>
          <w:b/>
          <w:sz w:val="24"/>
          <w:szCs w:val="24"/>
        </w:rPr>
        <w:t>2600</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841020">
        <w:rPr>
          <w:rFonts w:ascii="Tahoma" w:hAnsi="Tahoma" w:cs="Tahoma"/>
          <w:b/>
          <w:sz w:val="24"/>
          <w:szCs w:val="24"/>
        </w:rPr>
        <w:t>8</w:t>
      </w:r>
    </w:p>
    <w:p w14:paraId="4C8A8CC7" w14:textId="495928F6"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477CE9">
        <w:rPr>
          <w:rFonts w:ascii="Tahoma" w:hAnsi="Tahoma" w:cs="Tahoma"/>
          <w:b/>
          <w:sz w:val="24"/>
          <w:szCs w:val="24"/>
        </w:rPr>
        <w:t>20</w:t>
      </w:r>
      <w:r w:rsidR="00D14B12">
        <w:rPr>
          <w:rFonts w:ascii="Tahoma" w:hAnsi="Tahoma" w:cs="Tahoma"/>
          <w:b/>
          <w:sz w:val="24"/>
          <w:szCs w:val="24"/>
        </w:rPr>
        <w:t>.09</w:t>
      </w:r>
      <w:r w:rsidR="006B11FC" w:rsidRPr="00BF52FE">
        <w:rPr>
          <w:rFonts w:ascii="Tahoma" w:hAnsi="Tahoma" w:cs="Tahoma"/>
          <w:b/>
          <w:sz w:val="24"/>
          <w:szCs w:val="24"/>
        </w:rPr>
        <w:t>.201</w:t>
      </w:r>
      <w:r w:rsidR="00714746">
        <w:rPr>
          <w:rFonts w:ascii="Tahoma" w:hAnsi="Tahoma" w:cs="Tahoma"/>
          <w:b/>
          <w:sz w:val="24"/>
          <w:szCs w:val="24"/>
        </w:rPr>
        <w:t>8</w:t>
      </w:r>
      <w:r w:rsidRPr="00BF52FE">
        <w:rPr>
          <w:rFonts w:ascii="Tahoma" w:hAnsi="Tahoma" w:cs="Tahoma"/>
          <w:b/>
          <w:sz w:val="24"/>
          <w:szCs w:val="24"/>
        </w:rPr>
        <w:t xml:space="preserve">.godine             </w:t>
      </w:r>
    </w:p>
    <w:p w14:paraId="24AE987E" w14:textId="5599AA27" w:rsidR="00456EDC"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4165F5">
        <w:rPr>
          <w:rFonts w:ascii="Tahoma" w:hAnsi="Tahoma" w:cs="Tahoma"/>
          <w:sz w:val="24"/>
          <w:szCs w:val="24"/>
        </w:rPr>
        <w:t>X X</w:t>
      </w:r>
      <w:r w:rsidR="00410D45">
        <w:rPr>
          <w:rFonts w:ascii="Tahoma" w:hAnsi="Tahoma" w:cs="Tahoma"/>
          <w:sz w:val="24"/>
          <w:szCs w:val="24"/>
        </w:rPr>
        <w:t xml:space="preserve"> br. UPII 07-30-</w:t>
      </w:r>
      <w:r w:rsidR="008E1877">
        <w:rPr>
          <w:rFonts w:ascii="Tahoma" w:hAnsi="Tahoma" w:cs="Tahoma"/>
          <w:sz w:val="24"/>
          <w:szCs w:val="24"/>
        </w:rPr>
        <w:t>2600</w:t>
      </w:r>
      <w:r w:rsidR="00410D45">
        <w:rPr>
          <w:rFonts w:ascii="Tahoma" w:hAnsi="Tahoma" w:cs="Tahoma"/>
          <w:sz w:val="24"/>
          <w:szCs w:val="24"/>
        </w:rPr>
        <w:t>-1</w:t>
      </w:r>
      <w:r w:rsidR="001A60A7" w:rsidRPr="00BF52FE">
        <w:rPr>
          <w:rFonts w:ascii="Tahoma" w:hAnsi="Tahoma" w:cs="Tahoma"/>
          <w:sz w:val="24"/>
          <w:szCs w:val="24"/>
        </w:rPr>
        <w:t xml:space="preserve"> od </w:t>
      </w:r>
      <w:r w:rsidR="00AC243E">
        <w:rPr>
          <w:rFonts w:ascii="Tahoma" w:hAnsi="Tahoma" w:cs="Tahoma"/>
          <w:sz w:val="24"/>
          <w:szCs w:val="24"/>
        </w:rPr>
        <w:t>19.06.2018</w:t>
      </w:r>
      <w:r w:rsidR="001A60A7" w:rsidRPr="00BF52FE">
        <w:rPr>
          <w:rFonts w:ascii="Tahoma" w:hAnsi="Tahoma" w:cs="Tahoma"/>
          <w:sz w:val="24"/>
          <w:szCs w:val="24"/>
        </w:rPr>
        <w:t xml:space="preserve">.godine </w:t>
      </w:r>
      <w:r w:rsidR="00F70027" w:rsidRPr="00BF52FE">
        <w:rPr>
          <w:rFonts w:ascii="Tahoma" w:hAnsi="Tahoma" w:cs="Tahoma"/>
          <w:sz w:val="24"/>
          <w:szCs w:val="24"/>
        </w:rPr>
        <w:t xml:space="preserve"> </w:t>
      </w:r>
      <w:r w:rsidR="00165802" w:rsidRPr="00BF52FE">
        <w:rPr>
          <w:rFonts w:ascii="Tahoma" w:hAnsi="Tahoma" w:cs="Tahoma"/>
          <w:sz w:val="24"/>
          <w:szCs w:val="24"/>
        </w:rPr>
        <w:t xml:space="preserve">izjavljene protiv </w:t>
      </w:r>
      <w:r w:rsidR="00AC243E">
        <w:rPr>
          <w:rFonts w:ascii="Tahoma" w:hAnsi="Tahoma" w:cs="Tahoma"/>
          <w:sz w:val="24"/>
          <w:szCs w:val="24"/>
        </w:rPr>
        <w:t>Rješenja</w:t>
      </w:r>
      <w:r w:rsidR="00410D45">
        <w:rPr>
          <w:rFonts w:ascii="Tahoma" w:hAnsi="Tahoma" w:cs="Tahoma"/>
          <w:sz w:val="24"/>
          <w:szCs w:val="24"/>
        </w:rPr>
        <w:t xml:space="preserve"> JU SMŠ „Mladost“ Tivat UP</w:t>
      </w:r>
      <w:r w:rsidR="005A6819">
        <w:rPr>
          <w:rFonts w:ascii="Tahoma" w:hAnsi="Tahoma" w:cs="Tahoma"/>
          <w:sz w:val="24"/>
          <w:szCs w:val="24"/>
        </w:rPr>
        <w:t xml:space="preserve"> </w:t>
      </w:r>
      <w:r w:rsidR="00410D45">
        <w:rPr>
          <w:rFonts w:ascii="Tahoma" w:hAnsi="Tahoma" w:cs="Tahoma"/>
          <w:sz w:val="24"/>
          <w:szCs w:val="24"/>
        </w:rPr>
        <w:t xml:space="preserve">I </w:t>
      </w:r>
      <w:r w:rsidR="005A6819">
        <w:rPr>
          <w:rFonts w:ascii="Tahoma" w:hAnsi="Tahoma" w:cs="Tahoma"/>
          <w:sz w:val="24"/>
          <w:szCs w:val="24"/>
        </w:rPr>
        <w:t xml:space="preserve">broj </w:t>
      </w:r>
      <w:r w:rsidR="00070686">
        <w:rPr>
          <w:rFonts w:ascii="Tahoma" w:hAnsi="Tahoma" w:cs="Tahoma"/>
          <w:sz w:val="24"/>
          <w:szCs w:val="24"/>
        </w:rPr>
        <w:t>981/3</w:t>
      </w:r>
      <w:r w:rsidR="006F59FE">
        <w:rPr>
          <w:rFonts w:ascii="Tahoma" w:hAnsi="Tahoma" w:cs="Tahoma"/>
          <w:sz w:val="24"/>
          <w:szCs w:val="24"/>
        </w:rPr>
        <w:t xml:space="preserve"> od </w:t>
      </w:r>
      <w:r w:rsidR="00AC243E">
        <w:rPr>
          <w:rFonts w:ascii="Tahoma" w:hAnsi="Tahoma" w:cs="Tahoma"/>
          <w:sz w:val="24"/>
          <w:szCs w:val="24"/>
        </w:rPr>
        <w:t>06.06.2018</w:t>
      </w:r>
      <w:r w:rsidR="006F59FE">
        <w:rPr>
          <w:rFonts w:ascii="Tahoma" w:hAnsi="Tahoma" w:cs="Tahoma"/>
          <w:sz w:val="24"/>
          <w:szCs w:val="24"/>
        </w:rPr>
        <w:t>.godine</w:t>
      </w:r>
      <w:r w:rsidR="00FA55E4" w:rsidRPr="00BF52FE">
        <w:rPr>
          <w:rFonts w:ascii="Tahoma" w:hAnsi="Tahoma" w:cs="Tahoma"/>
          <w:sz w:val="24"/>
          <w:szCs w:val="24"/>
        </w:rPr>
        <w:t>,</w:t>
      </w:r>
      <w:r w:rsidR="00252901">
        <w:rPr>
          <w:rFonts w:ascii="Tahoma" w:hAnsi="Tahoma" w:cs="Tahoma"/>
          <w:sz w:val="24"/>
          <w:szCs w:val="24"/>
        </w:rPr>
        <w:t xml:space="preserve"> kojeg zastupa </w:t>
      </w:r>
      <w:bookmarkStart w:id="0" w:name="_GoBack"/>
      <w:r w:rsidR="00252901">
        <w:rPr>
          <w:rFonts w:ascii="Tahoma" w:hAnsi="Tahoma" w:cs="Tahoma"/>
          <w:sz w:val="24"/>
          <w:szCs w:val="24"/>
        </w:rPr>
        <w:t>Drag</w:t>
      </w:r>
      <w:bookmarkEnd w:id="0"/>
      <w:r w:rsidR="00252901">
        <w:rPr>
          <w:rFonts w:ascii="Tahoma" w:hAnsi="Tahoma" w:cs="Tahoma"/>
          <w:sz w:val="24"/>
          <w:szCs w:val="24"/>
        </w:rPr>
        <w:t>an Drašković, advokat iz Nikšića</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w:t>
      </w:r>
      <w:r w:rsidR="00673421" w:rsidRPr="00673421">
        <w:rPr>
          <w:rFonts w:ascii="Tahoma" w:hAnsi="Tahoma" w:cs="Tahoma"/>
          <w:sz w:val="24"/>
          <w:szCs w:val="24"/>
        </w:rPr>
        <w:t>člana 126 stav 7 Zakona o upravnom postupku ("Službeni list Crne Gore", br. 056/14 od 24.12.2014, 020/15 od 24.04.</w:t>
      </w:r>
      <w:r w:rsidR="00F147A9">
        <w:rPr>
          <w:rFonts w:ascii="Tahoma" w:hAnsi="Tahoma" w:cs="Tahoma"/>
          <w:sz w:val="24"/>
          <w:szCs w:val="24"/>
        </w:rPr>
        <w:t>2014</w:t>
      </w:r>
      <w:r w:rsidR="00673421" w:rsidRPr="00673421">
        <w:rPr>
          <w:rFonts w:ascii="Tahoma" w:hAnsi="Tahoma" w:cs="Tahoma"/>
          <w:sz w:val="24"/>
          <w:szCs w:val="24"/>
        </w:rPr>
        <w:t>, 040/16 od 07.08.2016, 037/17 od 14.06.2017)</w:t>
      </w:r>
      <w:r w:rsidR="00060454" w:rsidRPr="00060454">
        <w:rPr>
          <w:rFonts w:ascii="Tahoma" w:hAnsi="Tahoma" w:cs="Tahoma"/>
          <w:sz w:val="24"/>
          <w:szCs w:val="24"/>
        </w:rPr>
        <w:t xml:space="preserve"> </w:t>
      </w:r>
      <w:r w:rsidR="004A20A6" w:rsidRPr="00BF52FE">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F5779F" w:rsidRPr="00BF52FE">
        <w:rPr>
          <w:rFonts w:ascii="Tahoma" w:hAnsi="Tahoma" w:cs="Tahoma"/>
          <w:sz w:val="24"/>
          <w:szCs w:val="24"/>
        </w:rPr>
        <w:t xml:space="preserve"> dana </w:t>
      </w:r>
      <w:r w:rsidR="00AC243E">
        <w:rPr>
          <w:rFonts w:ascii="Tahoma" w:hAnsi="Tahoma" w:cs="Tahoma"/>
          <w:sz w:val="24"/>
          <w:szCs w:val="24"/>
        </w:rPr>
        <w:t>09.08</w:t>
      </w:r>
      <w:r w:rsidRPr="00BF52FE">
        <w:rPr>
          <w:rFonts w:ascii="Tahoma" w:hAnsi="Tahoma" w:cs="Tahoma"/>
          <w:sz w:val="24"/>
          <w:szCs w:val="24"/>
        </w:rPr>
        <w:t>.</w:t>
      </w:r>
      <w:r w:rsidR="00410D45">
        <w:rPr>
          <w:rFonts w:ascii="Tahoma" w:hAnsi="Tahoma" w:cs="Tahoma"/>
          <w:sz w:val="24"/>
          <w:szCs w:val="24"/>
        </w:rPr>
        <w:t>2018.</w:t>
      </w:r>
      <w:r w:rsidR="00AD3275" w:rsidRPr="00BF52FE">
        <w:rPr>
          <w:rFonts w:ascii="Tahoma" w:hAnsi="Tahoma" w:cs="Tahoma"/>
          <w:sz w:val="24"/>
          <w:szCs w:val="24"/>
        </w:rPr>
        <w:t xml:space="preserve"> </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4D2F8CAA" w14:textId="77777777" w:rsidR="00DC18CF" w:rsidRPr="00BF52FE" w:rsidRDefault="00DC18CF"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2EA627F7" w:rsidR="00CD64D4" w:rsidRPr="00CD64D4" w:rsidRDefault="00CD64D4" w:rsidP="00CD64D4">
      <w:pPr>
        <w:jc w:val="both"/>
        <w:rPr>
          <w:rFonts w:ascii="Tahoma" w:hAnsi="Tahoma" w:cs="Tahoma"/>
          <w:sz w:val="24"/>
          <w:szCs w:val="24"/>
        </w:rPr>
      </w:pPr>
      <w:r>
        <w:rPr>
          <w:rFonts w:ascii="Tahoma" w:hAnsi="Tahoma" w:cs="Tahoma"/>
          <w:sz w:val="24"/>
          <w:szCs w:val="24"/>
        </w:rPr>
        <w:t>Usvaja se žalba .</w:t>
      </w:r>
    </w:p>
    <w:p w14:paraId="0B90CBEF" w14:textId="2E84BD43" w:rsidR="00CD64D4" w:rsidRPr="00CD64D4" w:rsidRDefault="00DC18CF" w:rsidP="00CD64D4">
      <w:pPr>
        <w:jc w:val="both"/>
        <w:rPr>
          <w:rFonts w:ascii="Tahoma" w:hAnsi="Tahoma" w:cs="Tahoma"/>
          <w:sz w:val="24"/>
          <w:szCs w:val="24"/>
        </w:rPr>
      </w:pPr>
      <w:r>
        <w:rPr>
          <w:rFonts w:ascii="Tahoma" w:hAnsi="Tahoma" w:cs="Tahoma"/>
          <w:sz w:val="24"/>
          <w:szCs w:val="24"/>
        </w:rPr>
        <w:t xml:space="preserve">Poništava se </w:t>
      </w:r>
      <w:r w:rsidR="00AC243E">
        <w:rPr>
          <w:rFonts w:ascii="Tahoma" w:hAnsi="Tahoma" w:cs="Tahoma"/>
          <w:sz w:val="24"/>
          <w:szCs w:val="24"/>
        </w:rPr>
        <w:t>Rješenje</w:t>
      </w:r>
      <w:r w:rsidR="00410D45">
        <w:rPr>
          <w:rFonts w:ascii="Tahoma" w:hAnsi="Tahoma" w:cs="Tahoma"/>
          <w:sz w:val="24"/>
          <w:szCs w:val="24"/>
        </w:rPr>
        <w:t xml:space="preserve"> JU SMŠ „Mladost“ Tivat UP I broj </w:t>
      </w:r>
      <w:r w:rsidR="00070686">
        <w:rPr>
          <w:rFonts w:ascii="Tahoma" w:hAnsi="Tahoma" w:cs="Tahoma"/>
          <w:sz w:val="24"/>
          <w:szCs w:val="24"/>
        </w:rPr>
        <w:t>981/3</w:t>
      </w:r>
      <w:r w:rsidR="00410D45">
        <w:rPr>
          <w:rFonts w:ascii="Tahoma" w:hAnsi="Tahoma" w:cs="Tahoma"/>
          <w:sz w:val="24"/>
          <w:szCs w:val="24"/>
        </w:rPr>
        <w:t xml:space="preserve"> od </w:t>
      </w:r>
      <w:r w:rsidR="00AC243E">
        <w:rPr>
          <w:rFonts w:ascii="Tahoma" w:hAnsi="Tahoma" w:cs="Tahoma"/>
          <w:sz w:val="24"/>
          <w:szCs w:val="24"/>
        </w:rPr>
        <w:t>06.06.2018</w:t>
      </w:r>
      <w:r w:rsidR="00410D45">
        <w:rPr>
          <w:rFonts w:ascii="Tahoma" w:hAnsi="Tahoma" w:cs="Tahoma"/>
          <w:sz w:val="24"/>
          <w:szCs w:val="24"/>
        </w:rPr>
        <w:t>.godine.</w:t>
      </w:r>
    </w:p>
    <w:p w14:paraId="36561002" w14:textId="34344284" w:rsidR="00456EDC"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53E8A190" w14:textId="77777777" w:rsidR="00DC18CF" w:rsidRPr="00BF52FE" w:rsidRDefault="00DC18CF" w:rsidP="00CD64D4">
      <w:pPr>
        <w:jc w:val="both"/>
        <w:rPr>
          <w:rFonts w:ascii="Tahoma" w:hAnsi="Tahoma" w:cs="Tahoma"/>
          <w:sz w:val="24"/>
          <w:szCs w:val="24"/>
        </w:rPr>
      </w:pP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37EAB854" w14:textId="79EA90ED" w:rsidR="00D35595" w:rsidRDefault="00751B7F" w:rsidP="00D31F61">
      <w:pPr>
        <w:spacing w:after="176"/>
        <w:ind w:left="80" w:right="60"/>
        <w:jc w:val="both"/>
        <w:rPr>
          <w:rFonts w:ascii="Tahoma" w:hAnsi="Tahoma" w:cs="Tahoma"/>
          <w:sz w:val="24"/>
          <w:szCs w:val="24"/>
        </w:rPr>
      </w:pPr>
      <w:r w:rsidRPr="00BF52FE">
        <w:rPr>
          <w:rFonts w:ascii="Tahoma" w:hAnsi="Tahoma" w:cs="Tahoma"/>
          <w:sz w:val="24"/>
          <w:szCs w:val="24"/>
        </w:rPr>
        <w:t xml:space="preserve">Prvostepeni organ je donio </w:t>
      </w:r>
      <w:r w:rsidR="00AC243E">
        <w:rPr>
          <w:rFonts w:ascii="Tahoma" w:hAnsi="Tahoma" w:cs="Tahoma"/>
          <w:sz w:val="24"/>
          <w:szCs w:val="24"/>
        </w:rPr>
        <w:t>Rješenje</w:t>
      </w:r>
      <w:r w:rsidRPr="00BF52FE">
        <w:rPr>
          <w:rFonts w:ascii="Tahoma" w:hAnsi="Tahoma" w:cs="Tahoma"/>
          <w:sz w:val="24"/>
          <w:szCs w:val="24"/>
        </w:rPr>
        <w:t xml:space="preserve"> po osnovu podnijetog zahtjeva za slobodan pristup informacijama</w:t>
      </w:r>
      <w:r w:rsidR="00B639E7">
        <w:rPr>
          <w:rFonts w:ascii="Tahoma" w:hAnsi="Tahoma" w:cs="Tahoma"/>
          <w:sz w:val="24"/>
          <w:szCs w:val="24"/>
        </w:rPr>
        <w:t xml:space="preserve"> </w:t>
      </w:r>
      <w:r w:rsidR="004165F5">
        <w:rPr>
          <w:rFonts w:ascii="Tahoma" w:hAnsi="Tahoma" w:cs="Tahoma"/>
          <w:sz w:val="24"/>
          <w:szCs w:val="24"/>
        </w:rPr>
        <w:t>X X</w:t>
      </w:r>
      <w:r w:rsidR="00B639E7">
        <w:rPr>
          <w:rFonts w:ascii="Tahoma" w:hAnsi="Tahoma" w:cs="Tahoma"/>
          <w:sz w:val="24"/>
          <w:szCs w:val="24"/>
        </w:rPr>
        <w:t xml:space="preserve"> br.</w:t>
      </w:r>
      <w:r w:rsidR="003C7386">
        <w:rPr>
          <w:rFonts w:ascii="Tahoma" w:hAnsi="Tahoma" w:cs="Tahoma"/>
          <w:sz w:val="24"/>
          <w:szCs w:val="24"/>
        </w:rPr>
        <w:t xml:space="preserve">UP I </w:t>
      </w:r>
      <w:r w:rsidR="00070686">
        <w:rPr>
          <w:rFonts w:ascii="Tahoma" w:hAnsi="Tahoma" w:cs="Tahoma"/>
          <w:sz w:val="24"/>
          <w:szCs w:val="24"/>
        </w:rPr>
        <w:t>981/1</w:t>
      </w:r>
      <w:r w:rsidR="003C7386">
        <w:rPr>
          <w:rFonts w:ascii="Tahoma" w:hAnsi="Tahoma" w:cs="Tahoma"/>
          <w:sz w:val="24"/>
          <w:szCs w:val="24"/>
        </w:rPr>
        <w:t xml:space="preserve"> i odlučio</w:t>
      </w:r>
      <w:r w:rsidR="00EA5546">
        <w:rPr>
          <w:rFonts w:ascii="Tahoma" w:hAnsi="Tahoma" w:cs="Tahoma"/>
          <w:sz w:val="24"/>
          <w:szCs w:val="24"/>
        </w:rPr>
        <w:t xml:space="preserve"> na način</w:t>
      </w:r>
      <w:r w:rsidR="006F2A8E">
        <w:rPr>
          <w:rFonts w:ascii="Tahoma" w:hAnsi="Tahoma" w:cs="Tahoma"/>
          <w:sz w:val="24"/>
          <w:szCs w:val="24"/>
        </w:rPr>
        <w:t xml:space="preserve">: </w:t>
      </w:r>
      <w:r w:rsidR="003C7386">
        <w:rPr>
          <w:rFonts w:ascii="Tahoma" w:hAnsi="Tahoma" w:cs="Tahoma"/>
          <w:sz w:val="24"/>
          <w:szCs w:val="24"/>
        </w:rPr>
        <w:t>„</w:t>
      </w:r>
      <w:r w:rsidR="00AC243E" w:rsidRPr="00EC29C0">
        <w:rPr>
          <w:rFonts w:ascii="Tahoma" w:hAnsi="Tahoma" w:cs="Tahoma"/>
          <w:sz w:val="24"/>
          <w:szCs w:val="24"/>
        </w:rPr>
        <w:t xml:space="preserve">Poništava </w:t>
      </w:r>
      <w:r w:rsidR="00D35595">
        <w:rPr>
          <w:rFonts w:ascii="Tahoma" w:hAnsi="Tahoma" w:cs="Tahoma"/>
          <w:sz w:val="24"/>
          <w:szCs w:val="24"/>
        </w:rPr>
        <w:t>se obavještenje JU SMŠ „Mladost“</w:t>
      </w:r>
      <w:r w:rsidR="00AC243E" w:rsidRPr="00EC29C0">
        <w:rPr>
          <w:rFonts w:ascii="Tahoma" w:hAnsi="Tahoma" w:cs="Tahoma"/>
          <w:sz w:val="24"/>
          <w:szCs w:val="24"/>
        </w:rPr>
        <w:t xml:space="preserve"> - Tivat broj UP </w:t>
      </w:r>
      <w:r w:rsidR="00F147A9" w:rsidRPr="00F147A9">
        <w:rPr>
          <w:rFonts w:ascii="Tahoma" w:hAnsi="Tahoma" w:cs="Tahoma"/>
          <w:sz w:val="24"/>
          <w:szCs w:val="24"/>
        </w:rPr>
        <w:t>I</w:t>
      </w:r>
      <w:r w:rsidR="00F147A9">
        <w:rPr>
          <w:rFonts w:ascii="Tahoma" w:hAnsi="Tahoma" w:cs="Tahoma"/>
          <w:sz w:val="24"/>
          <w:szCs w:val="24"/>
        </w:rPr>
        <w:t xml:space="preserve"> </w:t>
      </w:r>
      <w:r w:rsidR="00070686">
        <w:rPr>
          <w:rFonts w:ascii="Tahoma" w:hAnsi="Tahoma" w:cs="Tahoma"/>
          <w:sz w:val="24"/>
          <w:szCs w:val="24"/>
        </w:rPr>
        <w:t>981/2</w:t>
      </w:r>
      <w:r w:rsidR="00BF2BE3">
        <w:rPr>
          <w:rFonts w:ascii="Tahoma" w:hAnsi="Tahoma" w:cs="Tahoma"/>
          <w:sz w:val="24"/>
          <w:szCs w:val="24"/>
        </w:rPr>
        <w:t xml:space="preserve"> </w:t>
      </w:r>
      <w:r w:rsidR="00AC243E" w:rsidRPr="00EC29C0">
        <w:rPr>
          <w:rFonts w:ascii="Tahoma" w:hAnsi="Tahoma" w:cs="Tahoma"/>
          <w:sz w:val="24"/>
          <w:szCs w:val="24"/>
        </w:rPr>
        <w:t>od 14.08.2017. godine.</w:t>
      </w:r>
      <w:r w:rsidR="00D35595">
        <w:rPr>
          <w:rFonts w:ascii="Tahoma" w:hAnsi="Tahoma" w:cs="Tahoma"/>
          <w:sz w:val="24"/>
          <w:szCs w:val="24"/>
          <w:lang w:val="hr-HR"/>
        </w:rPr>
        <w:t>“</w:t>
      </w:r>
      <w:r w:rsidR="003C7386">
        <w:rPr>
          <w:rFonts w:ascii="Tahoma" w:hAnsi="Tahoma" w:cs="Tahoma"/>
          <w:sz w:val="24"/>
          <w:szCs w:val="24"/>
          <w:lang w:val="hr-HR"/>
        </w:rPr>
        <w:t xml:space="preserve"> U obrazloženju osporenog </w:t>
      </w:r>
      <w:r w:rsidR="00D35595">
        <w:rPr>
          <w:rFonts w:ascii="Tahoma" w:hAnsi="Tahoma" w:cs="Tahoma"/>
          <w:sz w:val="24"/>
          <w:szCs w:val="24"/>
          <w:lang w:val="hr-HR"/>
        </w:rPr>
        <w:t>Rješenja</w:t>
      </w:r>
      <w:r w:rsidR="003C7386">
        <w:rPr>
          <w:rFonts w:ascii="Tahoma" w:hAnsi="Tahoma" w:cs="Tahoma"/>
          <w:sz w:val="24"/>
          <w:szCs w:val="24"/>
          <w:lang w:val="hr-HR"/>
        </w:rPr>
        <w:t xml:space="preserve"> navodi se da </w:t>
      </w:r>
      <w:r w:rsidR="00D35595">
        <w:rPr>
          <w:rFonts w:ascii="Tahoma" w:hAnsi="Tahoma" w:cs="Tahoma"/>
          <w:sz w:val="24"/>
          <w:szCs w:val="24"/>
          <w:lang w:val="hr-HR"/>
        </w:rPr>
        <w:t xml:space="preserve">je </w:t>
      </w:r>
      <w:r w:rsidR="00D35595">
        <w:rPr>
          <w:rFonts w:ascii="Tahoma" w:hAnsi="Tahoma" w:cs="Tahoma"/>
          <w:sz w:val="24"/>
          <w:szCs w:val="24"/>
        </w:rPr>
        <w:t>p</w:t>
      </w:r>
      <w:r w:rsidR="00D35595" w:rsidRPr="00CB007C">
        <w:rPr>
          <w:rFonts w:ascii="Tahoma" w:hAnsi="Tahoma" w:cs="Tahoma"/>
          <w:sz w:val="24"/>
          <w:szCs w:val="24"/>
        </w:rPr>
        <w:t xml:space="preserve">osupajući po zahtjevu </w:t>
      </w:r>
      <w:r w:rsidR="004165F5">
        <w:rPr>
          <w:rFonts w:ascii="Tahoma" w:hAnsi="Tahoma" w:cs="Tahoma"/>
          <w:sz w:val="24"/>
          <w:szCs w:val="24"/>
        </w:rPr>
        <w:t>X X</w:t>
      </w:r>
      <w:r w:rsidR="00D35595" w:rsidRPr="00CB007C">
        <w:rPr>
          <w:rFonts w:ascii="Tahoma" w:hAnsi="Tahoma" w:cs="Tahoma"/>
          <w:sz w:val="24"/>
          <w:szCs w:val="24"/>
        </w:rPr>
        <w:t xml:space="preserve"> broj UP 1 </w:t>
      </w:r>
      <w:r w:rsidR="00070686">
        <w:rPr>
          <w:rFonts w:ascii="Tahoma" w:hAnsi="Tahoma" w:cs="Tahoma"/>
          <w:sz w:val="24"/>
          <w:szCs w:val="24"/>
        </w:rPr>
        <w:t>981/1</w:t>
      </w:r>
      <w:r w:rsidR="00D35595" w:rsidRPr="00CB007C">
        <w:rPr>
          <w:rFonts w:ascii="Tahoma" w:hAnsi="Tahoma" w:cs="Tahoma"/>
          <w:sz w:val="24"/>
          <w:szCs w:val="24"/>
        </w:rPr>
        <w:t xml:space="preserve"> JU SMŠ “Mladost” - Tivat donijela akt broj UP 1 </w:t>
      </w:r>
      <w:r w:rsidR="00070686">
        <w:rPr>
          <w:rFonts w:ascii="Tahoma" w:hAnsi="Tahoma" w:cs="Tahoma"/>
          <w:sz w:val="24"/>
          <w:szCs w:val="24"/>
        </w:rPr>
        <w:t>981/2</w:t>
      </w:r>
      <w:r w:rsidR="00BF2BE3">
        <w:rPr>
          <w:rFonts w:ascii="Tahoma" w:hAnsi="Tahoma" w:cs="Tahoma"/>
          <w:sz w:val="24"/>
          <w:szCs w:val="24"/>
        </w:rPr>
        <w:t xml:space="preserve"> </w:t>
      </w:r>
      <w:r w:rsidR="00D35595" w:rsidRPr="00CB007C">
        <w:rPr>
          <w:rFonts w:ascii="Tahoma" w:hAnsi="Tahoma" w:cs="Tahoma"/>
          <w:sz w:val="24"/>
          <w:szCs w:val="24"/>
        </w:rPr>
        <w:t>u kom imenovanog upućuje da informacije tražene zahtjevom može pronaći na sajtu Ministarstva prosvjete. Zavoda za školstvo. Centra za stručno obrazovanje itd. Naknadnom provjerom utvrđeno je da tražene informacije nije moguće pronaći na navedenim sajtovima zbog čega JU SMŠ „Mladost</w:t>
      </w:r>
      <w:r w:rsidR="00D35595">
        <w:rPr>
          <w:rFonts w:ascii="Tahoma" w:hAnsi="Tahoma" w:cs="Tahoma"/>
          <w:sz w:val="24"/>
          <w:szCs w:val="24"/>
          <w:vertAlign w:val="superscript"/>
        </w:rPr>
        <w:t>“</w:t>
      </w:r>
      <w:r w:rsidR="00D35595" w:rsidRPr="00CB007C">
        <w:rPr>
          <w:rFonts w:ascii="Tahoma" w:hAnsi="Tahoma" w:cs="Tahoma"/>
          <w:sz w:val="24"/>
          <w:szCs w:val="24"/>
        </w:rPr>
        <w:t xml:space="preserve"> - Tivat nalazi da ovaj akt treba oglasiti ništavim. U postupku preispitivanja zakonitosti obavještenja broj UP I </w:t>
      </w:r>
      <w:r w:rsidR="00070686">
        <w:rPr>
          <w:rFonts w:ascii="Tahoma" w:hAnsi="Tahoma" w:cs="Tahoma"/>
          <w:sz w:val="24"/>
          <w:szCs w:val="24"/>
        </w:rPr>
        <w:t>981/2</w:t>
      </w:r>
      <w:r w:rsidR="00BF2BE3">
        <w:rPr>
          <w:rFonts w:ascii="Tahoma" w:hAnsi="Tahoma" w:cs="Tahoma"/>
          <w:sz w:val="24"/>
          <w:szCs w:val="24"/>
        </w:rPr>
        <w:t xml:space="preserve"> </w:t>
      </w:r>
      <w:r w:rsidR="00D35595" w:rsidRPr="00CB007C">
        <w:rPr>
          <w:rFonts w:ascii="Tahoma" w:hAnsi="Tahoma" w:cs="Tahoma"/>
          <w:sz w:val="24"/>
          <w:szCs w:val="24"/>
        </w:rPr>
        <w:t>od 14.08.2017. godine, JU SMS „Mladost</w:t>
      </w:r>
      <w:r w:rsidR="00D35595">
        <w:rPr>
          <w:rFonts w:ascii="Tahoma" w:hAnsi="Tahoma" w:cs="Tahoma"/>
          <w:sz w:val="24"/>
          <w:szCs w:val="24"/>
          <w:vertAlign w:val="superscript"/>
        </w:rPr>
        <w:t>“</w:t>
      </w:r>
      <w:r w:rsidR="00D35595" w:rsidRPr="00CB007C">
        <w:rPr>
          <w:rFonts w:ascii="Tahoma" w:hAnsi="Tahoma" w:cs="Tahoma"/>
          <w:sz w:val="24"/>
          <w:szCs w:val="24"/>
        </w:rPr>
        <w:t xml:space="preserve"> Tivat nalazi da prilikom odlučivanja nije pravilno primijenjeno materijalno pravo člana 9 stav 1 tačka 2 i člana 20 Zakona o slobodnom pristupu informacijama zbog čega se obavještenje na osnovu člana 260 stav 1 tačka 6 Zakona o opštem upravnom postupku, oglašava ništavim. Član 230 </w:t>
      </w:r>
      <w:r w:rsidR="00D35595" w:rsidRPr="00CB007C">
        <w:rPr>
          <w:rFonts w:ascii="Tahoma" w:hAnsi="Tahoma" w:cs="Tahoma"/>
          <w:sz w:val="24"/>
          <w:szCs w:val="24"/>
        </w:rPr>
        <w:lastRenderedPageBreak/>
        <w:t>Zakona o upravnom postupku propisuje da ako organ koji je donio prvostepeno rješenje nade da je žalba osnovana, a nije potrebno sprovoditi novi posebni ispitni postupak može stvar riješiti drukčije i novim rješenjem zamijeniti rješenje koje se žalbom pobija. JU SMŠ "Mladost" - Tivat nalazi da obavj</w:t>
      </w:r>
      <w:r w:rsidR="00605E40">
        <w:rPr>
          <w:rFonts w:ascii="Tahoma" w:hAnsi="Tahoma" w:cs="Tahoma"/>
          <w:sz w:val="24"/>
          <w:szCs w:val="24"/>
        </w:rPr>
        <w:t>e</w:t>
      </w:r>
      <w:r w:rsidR="00D35595" w:rsidRPr="00CB007C">
        <w:rPr>
          <w:rFonts w:ascii="Tahoma" w:hAnsi="Tahoma" w:cs="Tahoma"/>
          <w:sz w:val="24"/>
          <w:szCs w:val="24"/>
        </w:rPr>
        <w:t xml:space="preserve">štenje broj UP I </w:t>
      </w:r>
      <w:r w:rsidR="00070686">
        <w:rPr>
          <w:rFonts w:ascii="Tahoma" w:hAnsi="Tahoma" w:cs="Tahoma"/>
          <w:sz w:val="24"/>
          <w:szCs w:val="24"/>
        </w:rPr>
        <w:t>981/2</w:t>
      </w:r>
      <w:r w:rsidR="00BF2BE3">
        <w:rPr>
          <w:rFonts w:ascii="Tahoma" w:hAnsi="Tahoma" w:cs="Tahoma"/>
          <w:sz w:val="24"/>
          <w:szCs w:val="24"/>
        </w:rPr>
        <w:t xml:space="preserve"> </w:t>
      </w:r>
      <w:r w:rsidR="00D35595" w:rsidRPr="00CB007C">
        <w:rPr>
          <w:rFonts w:ascii="Tahoma" w:hAnsi="Tahoma" w:cs="Tahoma"/>
          <w:sz w:val="24"/>
          <w:szCs w:val="24"/>
        </w:rPr>
        <w:t xml:space="preserve">treba zamijeniti rješenjem i po predmetnom zahtjevu broj UP 1 </w:t>
      </w:r>
      <w:r w:rsidR="00070686">
        <w:rPr>
          <w:rFonts w:ascii="Tahoma" w:hAnsi="Tahoma" w:cs="Tahoma"/>
          <w:sz w:val="24"/>
          <w:szCs w:val="24"/>
        </w:rPr>
        <w:t>981/1</w:t>
      </w:r>
      <w:r w:rsidR="00D35595" w:rsidRPr="00CB007C">
        <w:rPr>
          <w:rFonts w:ascii="Tahoma" w:hAnsi="Tahoma" w:cs="Tahoma"/>
          <w:sz w:val="24"/>
          <w:szCs w:val="24"/>
        </w:rPr>
        <w:t xml:space="preserve"> donosi novo rješenje. Članom 260 stav 1 tačka 6 Zakona o opštem upravnom postupku propisano je da se ništavim oglašava rješenje koje sadrži nepravilnost koja je po nekoj izričitoj zakonskoj odredbi predviđena kao razlog ništavosti. Članom 7 Zakona o opštem upravnom postupku je propisano da se u postupku moraju utvrditi pravilno i potpuno sve činjenice i okolnosti koje su od značaja za donošenje zakonitog rješenja (odlučujuće činjenice). Članom 126 Zakona o opštem upravnom postupku propisano je da se prije donošenja rješenja moraju utvrditi sve odlučne činjenice i okolnosti koje su od značaja za donošenje rješenja i strankama omogućiti da ostvare i zaštite svoja prava i pravne interese. JU SMŠ ,,Mladost“ - Tivat u postupku preispitivanja zakonitosti donijetog obavještenja ocijenila iz uvida u spise predmeta da nije moguće utvrditi koje informacije su predmet zahtjeva </w:t>
      </w:r>
      <w:r w:rsidR="004165F5">
        <w:rPr>
          <w:rFonts w:ascii="Tahoma" w:hAnsi="Tahoma" w:cs="Tahoma"/>
          <w:sz w:val="24"/>
          <w:szCs w:val="24"/>
        </w:rPr>
        <w:t>X X</w:t>
      </w:r>
      <w:r w:rsidR="00D35595" w:rsidRPr="00CB007C">
        <w:rPr>
          <w:rFonts w:ascii="Tahoma" w:hAnsi="Tahoma" w:cs="Tahoma"/>
          <w:sz w:val="24"/>
          <w:szCs w:val="24"/>
        </w:rPr>
        <w:t xml:space="preserve"> broj UP I </w:t>
      </w:r>
      <w:r w:rsidR="00070686">
        <w:rPr>
          <w:rFonts w:ascii="Tahoma" w:hAnsi="Tahoma" w:cs="Tahoma"/>
          <w:sz w:val="24"/>
          <w:szCs w:val="24"/>
        </w:rPr>
        <w:t>981/1</w:t>
      </w:r>
      <w:r w:rsidR="00D35595" w:rsidRPr="00CB007C">
        <w:rPr>
          <w:rFonts w:ascii="Tahoma" w:hAnsi="Tahoma" w:cs="Tahoma"/>
          <w:sz w:val="24"/>
          <w:szCs w:val="24"/>
        </w:rPr>
        <w:t>, te shodno članu 20 stav 2 Zakona o slobodnom psitupu informacijama traži da imenovani uredi predmetni zahtjev,navodeći tačne podatke o aktima koji su predmet zahtjeva, a po osnovu kojih je iste moguće pronaći kroz arhivu. Na osnovu izloženog, odlučeno je kao u dispozitivu rješenja.</w:t>
      </w:r>
    </w:p>
    <w:p w14:paraId="3FD9A030" w14:textId="78714420" w:rsidR="00D35595" w:rsidRPr="00D35595" w:rsidRDefault="003C7386" w:rsidP="00AC243E">
      <w:pPr>
        <w:spacing w:after="23"/>
        <w:ind w:right="20"/>
        <w:jc w:val="both"/>
        <w:rPr>
          <w:rFonts w:ascii="Tahoma" w:hAnsi="Tahoma" w:cs="Tahoma"/>
          <w:sz w:val="24"/>
          <w:szCs w:val="24"/>
          <w:lang w:val="hr-HR"/>
        </w:rPr>
      </w:pPr>
      <w:r w:rsidRPr="005A2CF7">
        <w:rPr>
          <w:rFonts w:ascii="Tahoma" w:hAnsi="Tahoma" w:cs="Tahoma"/>
          <w:sz w:val="24"/>
          <w:szCs w:val="24"/>
          <w:lang w:val="hr-HR"/>
        </w:rPr>
        <w:t xml:space="preserve"> </w:t>
      </w:r>
    </w:p>
    <w:p w14:paraId="45BDEF7F" w14:textId="6717C990" w:rsidR="00B52932" w:rsidRPr="00043156" w:rsidRDefault="000965B2" w:rsidP="00AC243E">
      <w:pPr>
        <w:jc w:val="both"/>
        <w:rPr>
          <w:rFonts w:ascii="Tahoma" w:hAnsi="Tahoma" w:cs="Tahoma"/>
          <w:sz w:val="24"/>
          <w:szCs w:val="24"/>
        </w:rPr>
      </w:pPr>
      <w:r w:rsidRPr="00BF52FE">
        <w:rPr>
          <w:rFonts w:ascii="Tahoma" w:hAnsi="Tahoma" w:cs="Tahoma"/>
          <w:sz w:val="24"/>
          <w:szCs w:val="24"/>
        </w:rPr>
        <w:t xml:space="preserve">Protiv ovog </w:t>
      </w:r>
      <w:r w:rsidR="00D35595">
        <w:rPr>
          <w:rFonts w:ascii="Tahoma" w:hAnsi="Tahoma" w:cs="Tahoma"/>
          <w:sz w:val="24"/>
          <w:szCs w:val="24"/>
        </w:rPr>
        <w:t>Rješenja</w:t>
      </w:r>
      <w:r w:rsidRPr="00BF52FE">
        <w:rPr>
          <w:rFonts w:ascii="Tahoma" w:hAnsi="Tahoma" w:cs="Tahoma"/>
          <w:sz w:val="24"/>
          <w:szCs w:val="24"/>
        </w:rPr>
        <w:t xml:space="preserve"> u zakon</w:t>
      </w:r>
      <w:r w:rsidR="00755127" w:rsidRPr="00BF52FE">
        <w:rPr>
          <w:rFonts w:ascii="Tahoma" w:hAnsi="Tahoma" w:cs="Tahoma"/>
          <w:sz w:val="24"/>
          <w:szCs w:val="24"/>
        </w:rPr>
        <w:t>s</w:t>
      </w:r>
      <w:r w:rsidRPr="00BF52FE">
        <w:rPr>
          <w:rFonts w:ascii="Tahoma" w:hAnsi="Tahoma" w:cs="Tahoma"/>
          <w:sz w:val="24"/>
          <w:szCs w:val="24"/>
        </w:rPr>
        <w:t>kom roku podnosilac zahtjeva je uložio žalbu.</w:t>
      </w:r>
      <w:r w:rsidR="00F676FF" w:rsidRPr="00BF52FE">
        <w:rPr>
          <w:rFonts w:ascii="Tahoma" w:hAnsi="Tahoma" w:cs="Tahoma"/>
          <w:sz w:val="24"/>
          <w:szCs w:val="24"/>
        </w:rPr>
        <w:t xml:space="preserve"> </w:t>
      </w:r>
      <w:r w:rsidR="00B52932">
        <w:rPr>
          <w:rFonts w:ascii="Tahoma" w:hAnsi="Tahoma" w:cs="Tahoma"/>
          <w:sz w:val="24"/>
          <w:szCs w:val="24"/>
        </w:rPr>
        <w:t>Žalilac izjavljuje žalbu iz svih zakonom propisanih razloga.</w:t>
      </w:r>
      <w:r w:rsidR="00F676FF" w:rsidRPr="00BF52FE">
        <w:rPr>
          <w:rFonts w:ascii="Tahoma" w:hAnsi="Tahoma" w:cs="Tahoma"/>
          <w:sz w:val="24"/>
          <w:szCs w:val="24"/>
        </w:rPr>
        <w:t xml:space="preserve"> U </w:t>
      </w:r>
      <w:r w:rsidR="005D6ACA" w:rsidRPr="00BF52FE">
        <w:rPr>
          <w:rFonts w:ascii="Tahoma" w:hAnsi="Tahoma" w:cs="Tahoma"/>
          <w:sz w:val="24"/>
          <w:szCs w:val="24"/>
        </w:rPr>
        <w:t>bitnom se</w:t>
      </w:r>
      <w:r w:rsidR="00881AAC" w:rsidRPr="00BF52FE">
        <w:rPr>
          <w:rFonts w:ascii="Tahoma" w:hAnsi="Tahoma" w:cs="Tahoma"/>
          <w:sz w:val="24"/>
          <w:szCs w:val="24"/>
        </w:rPr>
        <w:t xml:space="preserve"> navodi</w:t>
      </w:r>
      <w:r w:rsidR="00196084" w:rsidRPr="00BF52FE">
        <w:rPr>
          <w:rFonts w:ascii="Tahoma" w:hAnsi="Tahoma" w:cs="Tahoma"/>
          <w:sz w:val="24"/>
          <w:szCs w:val="24"/>
        </w:rPr>
        <w:t xml:space="preserve"> </w:t>
      </w:r>
      <w:r w:rsidR="00325DB0" w:rsidRPr="00BF52FE">
        <w:rPr>
          <w:rFonts w:ascii="Tahoma" w:hAnsi="Tahoma" w:cs="Tahoma"/>
          <w:sz w:val="24"/>
          <w:szCs w:val="24"/>
        </w:rPr>
        <w:t xml:space="preserve">da </w:t>
      </w:r>
      <w:r w:rsidR="00F6492C">
        <w:rPr>
          <w:rFonts w:ascii="Tahoma" w:hAnsi="Tahoma" w:cs="Tahoma"/>
          <w:sz w:val="24"/>
          <w:szCs w:val="24"/>
        </w:rPr>
        <w:t xml:space="preserve">je </w:t>
      </w:r>
      <w:r w:rsidR="00D35595">
        <w:rPr>
          <w:rFonts w:ascii="Tahoma" w:hAnsi="Tahoma" w:cs="Tahoma"/>
          <w:sz w:val="24"/>
          <w:szCs w:val="24"/>
        </w:rPr>
        <w:t>ž</w:t>
      </w:r>
      <w:r w:rsidR="00D35595" w:rsidRPr="00E242E6">
        <w:rPr>
          <w:rFonts w:ascii="Tahoma" w:hAnsi="Tahoma" w:cs="Tahoma"/>
          <w:sz w:val="24"/>
          <w:szCs w:val="24"/>
        </w:rPr>
        <w:t xml:space="preserve">alilac, zahtjevom broj UP I </w:t>
      </w:r>
      <w:r w:rsidR="00070686">
        <w:rPr>
          <w:rFonts w:ascii="Tahoma" w:hAnsi="Tahoma" w:cs="Tahoma"/>
          <w:sz w:val="24"/>
          <w:szCs w:val="24"/>
        </w:rPr>
        <w:t>981/1</w:t>
      </w:r>
      <w:r w:rsidR="00D35595" w:rsidRPr="00E242E6">
        <w:rPr>
          <w:rFonts w:ascii="Tahoma" w:hAnsi="Tahoma" w:cs="Tahoma"/>
          <w:sz w:val="24"/>
          <w:szCs w:val="24"/>
        </w:rPr>
        <w:t xml:space="preserve"> od </w:t>
      </w:r>
      <w:r w:rsidR="00BF2BE3">
        <w:rPr>
          <w:rFonts w:ascii="Tahoma" w:hAnsi="Tahoma" w:cs="Tahoma"/>
          <w:sz w:val="24"/>
          <w:szCs w:val="24"/>
        </w:rPr>
        <w:t>28.07.2017</w:t>
      </w:r>
      <w:r w:rsidR="00D35595" w:rsidRPr="00E242E6">
        <w:rPr>
          <w:rFonts w:ascii="Tahoma" w:hAnsi="Tahoma" w:cs="Tahoma"/>
          <w:sz w:val="24"/>
          <w:szCs w:val="24"/>
        </w:rPr>
        <w:t>.g</w:t>
      </w:r>
      <w:r w:rsidR="00D35595">
        <w:rPr>
          <w:rFonts w:ascii="Tahoma" w:hAnsi="Tahoma" w:cs="Tahoma"/>
          <w:sz w:val="24"/>
          <w:szCs w:val="24"/>
        </w:rPr>
        <w:t>odine</w:t>
      </w:r>
      <w:r w:rsidR="00D35595" w:rsidRPr="00E242E6">
        <w:rPr>
          <w:rFonts w:ascii="Tahoma" w:hAnsi="Tahoma" w:cs="Tahoma"/>
          <w:sz w:val="24"/>
          <w:szCs w:val="24"/>
        </w:rPr>
        <w:t xml:space="preserve"> tražio od JU </w:t>
      </w:r>
      <w:r w:rsidR="00D35595">
        <w:rPr>
          <w:rFonts w:ascii="Tahoma" w:hAnsi="Tahoma" w:cs="Tahoma"/>
          <w:sz w:val="24"/>
          <w:szCs w:val="24"/>
        </w:rPr>
        <w:t>SMŠ “Mladost“ Tivat da (shodno Z</w:t>
      </w:r>
      <w:r w:rsidR="00D35595" w:rsidRPr="00E242E6">
        <w:rPr>
          <w:rFonts w:ascii="Tahoma" w:hAnsi="Tahoma" w:cs="Tahoma"/>
          <w:sz w:val="24"/>
          <w:szCs w:val="24"/>
        </w:rPr>
        <w:t>akonu o slobodnom pristupu informaiijama CG) žaliocu dostavi u fotokopiji ak</w:t>
      </w:r>
      <w:r w:rsidR="00D35595">
        <w:rPr>
          <w:rFonts w:ascii="Tahoma" w:hAnsi="Tahoma" w:cs="Tahoma"/>
          <w:sz w:val="24"/>
          <w:szCs w:val="24"/>
        </w:rPr>
        <w:t>t</w:t>
      </w:r>
      <w:r w:rsidR="00D35595" w:rsidRPr="00E242E6">
        <w:rPr>
          <w:rFonts w:ascii="Tahoma" w:hAnsi="Tahoma" w:cs="Tahoma"/>
          <w:sz w:val="24"/>
          <w:szCs w:val="24"/>
        </w:rPr>
        <w:t>e institucija i JU SMŠ "Mladost" Tivat, s kojima su inicirana službena putovanja za zaposlene radnike JU SMŠ “Mladost“ T</w:t>
      </w:r>
      <w:r w:rsidR="00D35595">
        <w:rPr>
          <w:rFonts w:ascii="Tahoma" w:hAnsi="Tahoma" w:cs="Tahoma"/>
          <w:sz w:val="24"/>
          <w:szCs w:val="24"/>
        </w:rPr>
        <w:t xml:space="preserve">ivat za </w:t>
      </w:r>
      <w:r w:rsidR="00070686">
        <w:rPr>
          <w:rFonts w:ascii="Tahoma" w:hAnsi="Tahoma" w:cs="Tahoma"/>
          <w:sz w:val="24"/>
          <w:szCs w:val="24"/>
        </w:rPr>
        <w:t>mart</w:t>
      </w:r>
      <w:r w:rsidR="00BD798A">
        <w:rPr>
          <w:rFonts w:ascii="Tahoma" w:hAnsi="Tahoma" w:cs="Tahoma"/>
          <w:sz w:val="24"/>
          <w:szCs w:val="24"/>
        </w:rPr>
        <w:t xml:space="preserve"> 2015.godine</w:t>
      </w:r>
      <w:r w:rsidR="00D35595" w:rsidRPr="00E242E6">
        <w:rPr>
          <w:rFonts w:ascii="Tahoma" w:hAnsi="Tahoma" w:cs="Tahoma"/>
          <w:sz w:val="24"/>
          <w:szCs w:val="24"/>
        </w:rPr>
        <w:t>. JU SMŠ „Mladost“ T</w:t>
      </w:r>
      <w:r w:rsidR="00D35595">
        <w:rPr>
          <w:rFonts w:ascii="Tahoma" w:hAnsi="Tahoma" w:cs="Tahoma"/>
          <w:sz w:val="24"/>
          <w:szCs w:val="24"/>
        </w:rPr>
        <w:t>ivat , O</w:t>
      </w:r>
      <w:r w:rsidR="00D35595" w:rsidRPr="00E242E6">
        <w:rPr>
          <w:rFonts w:ascii="Tahoma" w:hAnsi="Tahoma" w:cs="Tahoma"/>
          <w:sz w:val="24"/>
          <w:szCs w:val="24"/>
        </w:rPr>
        <w:t>bav</w:t>
      </w:r>
      <w:r w:rsidR="00D35595">
        <w:rPr>
          <w:rFonts w:ascii="Tahoma" w:hAnsi="Tahoma" w:cs="Tahoma"/>
          <w:sz w:val="24"/>
          <w:szCs w:val="24"/>
        </w:rPr>
        <w:t>j</w:t>
      </w:r>
      <w:r w:rsidR="00D35595" w:rsidRPr="00E242E6">
        <w:rPr>
          <w:rFonts w:ascii="Tahoma" w:hAnsi="Tahoma" w:cs="Tahoma"/>
          <w:sz w:val="24"/>
          <w:szCs w:val="24"/>
        </w:rPr>
        <w:t>eštenjem UP I</w:t>
      </w:r>
      <w:r w:rsidR="00D35595">
        <w:rPr>
          <w:rFonts w:ascii="Tahoma" w:hAnsi="Tahoma" w:cs="Tahoma"/>
          <w:sz w:val="24"/>
          <w:szCs w:val="24"/>
        </w:rPr>
        <w:t xml:space="preserve"> </w:t>
      </w:r>
      <w:r w:rsidR="00070686">
        <w:rPr>
          <w:rFonts w:ascii="Tahoma" w:hAnsi="Tahoma" w:cs="Tahoma"/>
          <w:sz w:val="24"/>
          <w:szCs w:val="24"/>
        </w:rPr>
        <w:t>981/2</w:t>
      </w:r>
      <w:r w:rsidR="00D35595">
        <w:rPr>
          <w:rFonts w:ascii="Tahoma" w:hAnsi="Tahoma" w:cs="Tahoma"/>
          <w:sz w:val="24"/>
          <w:szCs w:val="24"/>
        </w:rPr>
        <w:t xml:space="preserve"> (od 14.8.2017.g</w:t>
      </w:r>
      <w:r w:rsidR="00D35595" w:rsidRPr="00E242E6">
        <w:rPr>
          <w:rFonts w:ascii="Tahoma" w:hAnsi="Tahoma" w:cs="Tahoma"/>
          <w:sz w:val="24"/>
          <w:szCs w:val="24"/>
        </w:rPr>
        <w:t>odine) odlučuje da nije u mogućnosti da udovolji zahtjevu UP</w:t>
      </w:r>
      <w:r w:rsidR="00D35595">
        <w:rPr>
          <w:rFonts w:ascii="Tahoma" w:hAnsi="Tahoma" w:cs="Tahoma"/>
          <w:sz w:val="24"/>
          <w:szCs w:val="24"/>
        </w:rPr>
        <w:t xml:space="preserve"> 1 </w:t>
      </w:r>
      <w:r w:rsidR="00070686">
        <w:rPr>
          <w:rFonts w:ascii="Tahoma" w:hAnsi="Tahoma" w:cs="Tahoma"/>
          <w:sz w:val="24"/>
          <w:szCs w:val="24"/>
        </w:rPr>
        <w:t>981/1</w:t>
      </w:r>
      <w:r w:rsidR="00E56A2A">
        <w:rPr>
          <w:rFonts w:ascii="Tahoma" w:hAnsi="Tahoma" w:cs="Tahoma"/>
          <w:sz w:val="24"/>
          <w:szCs w:val="24"/>
        </w:rPr>
        <w:t xml:space="preserve"> (</w:t>
      </w:r>
      <w:r w:rsidR="00D35595">
        <w:rPr>
          <w:rFonts w:ascii="Tahoma" w:hAnsi="Tahoma" w:cs="Tahoma"/>
          <w:sz w:val="24"/>
          <w:szCs w:val="24"/>
        </w:rPr>
        <w:t xml:space="preserve">od </w:t>
      </w:r>
      <w:r w:rsidR="00895A5F">
        <w:rPr>
          <w:rFonts w:ascii="Tahoma" w:hAnsi="Tahoma" w:cs="Tahoma"/>
          <w:sz w:val="24"/>
          <w:szCs w:val="24"/>
        </w:rPr>
        <w:t>28.07</w:t>
      </w:r>
      <w:r w:rsidR="00D35595">
        <w:rPr>
          <w:rFonts w:ascii="Tahoma" w:hAnsi="Tahoma" w:cs="Tahoma"/>
          <w:sz w:val="24"/>
          <w:szCs w:val="24"/>
        </w:rPr>
        <w:t>.2017.g</w:t>
      </w:r>
      <w:r w:rsidR="00D35595" w:rsidRPr="00E242E6">
        <w:rPr>
          <w:rFonts w:ascii="Tahoma" w:hAnsi="Tahoma" w:cs="Tahoma"/>
          <w:sz w:val="24"/>
          <w:szCs w:val="24"/>
        </w:rPr>
        <w:t>odine). R</w:t>
      </w:r>
      <w:r w:rsidR="00D35595">
        <w:rPr>
          <w:rFonts w:ascii="Tahoma" w:hAnsi="Tahoma" w:cs="Tahoma"/>
          <w:sz w:val="24"/>
          <w:szCs w:val="24"/>
        </w:rPr>
        <w:t>j</w:t>
      </w:r>
      <w:r w:rsidR="00D35595" w:rsidRPr="00E242E6">
        <w:rPr>
          <w:rFonts w:ascii="Tahoma" w:hAnsi="Tahoma" w:cs="Tahoma"/>
          <w:sz w:val="24"/>
          <w:szCs w:val="24"/>
        </w:rPr>
        <w:t xml:space="preserve">ešenjem UP I </w:t>
      </w:r>
      <w:r w:rsidR="00070686">
        <w:rPr>
          <w:rFonts w:ascii="Tahoma" w:hAnsi="Tahoma" w:cs="Tahoma"/>
          <w:sz w:val="24"/>
          <w:szCs w:val="24"/>
        </w:rPr>
        <w:t>981/3</w:t>
      </w:r>
      <w:r w:rsidR="00E56A2A">
        <w:rPr>
          <w:rFonts w:ascii="Tahoma" w:hAnsi="Tahoma" w:cs="Tahoma"/>
          <w:sz w:val="24"/>
          <w:szCs w:val="24"/>
        </w:rPr>
        <w:t xml:space="preserve"> (</w:t>
      </w:r>
      <w:r w:rsidR="00D35595">
        <w:rPr>
          <w:rFonts w:ascii="Tahoma" w:hAnsi="Tahoma" w:cs="Tahoma"/>
          <w:sz w:val="24"/>
          <w:szCs w:val="24"/>
        </w:rPr>
        <w:t>od 06.</w:t>
      </w:r>
      <w:r w:rsidR="00AA6A7C">
        <w:rPr>
          <w:rFonts w:ascii="Tahoma" w:hAnsi="Tahoma" w:cs="Tahoma"/>
          <w:sz w:val="24"/>
          <w:szCs w:val="24"/>
        </w:rPr>
        <w:t>0</w:t>
      </w:r>
      <w:r w:rsidR="00D35595">
        <w:rPr>
          <w:rFonts w:ascii="Tahoma" w:hAnsi="Tahoma" w:cs="Tahoma"/>
          <w:sz w:val="24"/>
          <w:szCs w:val="24"/>
        </w:rPr>
        <w:t>6.2017.g</w:t>
      </w:r>
      <w:r w:rsidR="00D35595" w:rsidRPr="00E242E6">
        <w:rPr>
          <w:rFonts w:ascii="Tahoma" w:hAnsi="Tahoma" w:cs="Tahoma"/>
          <w:sz w:val="24"/>
          <w:szCs w:val="24"/>
        </w:rPr>
        <w:t>odine) JU SMŠ "Mladost" Tivat odlučuje: “P</w:t>
      </w:r>
      <w:r w:rsidR="00D35595">
        <w:rPr>
          <w:rFonts w:ascii="Tahoma" w:hAnsi="Tahoma" w:cs="Tahoma"/>
          <w:sz w:val="24"/>
          <w:szCs w:val="24"/>
        </w:rPr>
        <w:t>oništava se O</w:t>
      </w:r>
      <w:r w:rsidR="00D35595" w:rsidRPr="00E242E6">
        <w:rPr>
          <w:rFonts w:ascii="Tahoma" w:hAnsi="Tahoma" w:cs="Tahoma"/>
          <w:sz w:val="24"/>
          <w:szCs w:val="24"/>
        </w:rPr>
        <w:t>bavještenje JU SMŠ</w:t>
      </w:r>
      <w:r w:rsidR="00D35595">
        <w:rPr>
          <w:rFonts w:ascii="Tahoma" w:hAnsi="Tahoma" w:cs="Tahoma"/>
          <w:sz w:val="24"/>
          <w:szCs w:val="24"/>
        </w:rPr>
        <w:t xml:space="preserve"> „Mladost" T</w:t>
      </w:r>
      <w:r w:rsidR="00D35595" w:rsidRPr="00E242E6">
        <w:rPr>
          <w:rFonts w:ascii="Tahoma" w:hAnsi="Tahoma" w:cs="Tahoma"/>
          <w:sz w:val="24"/>
          <w:szCs w:val="24"/>
        </w:rPr>
        <w:t xml:space="preserve">ivat broj </w:t>
      </w:r>
      <w:r w:rsidR="00D35595">
        <w:rPr>
          <w:rFonts w:ascii="Tahoma" w:hAnsi="Tahoma" w:cs="Tahoma"/>
          <w:sz w:val="24"/>
          <w:szCs w:val="24"/>
        </w:rPr>
        <w:t xml:space="preserve">UP I </w:t>
      </w:r>
      <w:r w:rsidR="00070686">
        <w:rPr>
          <w:rFonts w:ascii="Tahoma" w:hAnsi="Tahoma" w:cs="Tahoma"/>
          <w:sz w:val="24"/>
          <w:szCs w:val="24"/>
        </w:rPr>
        <w:t>981/2</w:t>
      </w:r>
      <w:r w:rsidR="00D35595">
        <w:rPr>
          <w:rFonts w:ascii="Tahoma" w:hAnsi="Tahoma" w:cs="Tahoma"/>
          <w:sz w:val="24"/>
          <w:szCs w:val="24"/>
        </w:rPr>
        <w:t xml:space="preserve"> od 14.</w:t>
      </w:r>
      <w:r w:rsidR="00895A5F">
        <w:rPr>
          <w:rFonts w:ascii="Tahoma" w:hAnsi="Tahoma" w:cs="Tahoma"/>
          <w:sz w:val="24"/>
          <w:szCs w:val="24"/>
        </w:rPr>
        <w:t>0</w:t>
      </w:r>
      <w:r w:rsidR="00D35595">
        <w:rPr>
          <w:rFonts w:ascii="Tahoma" w:hAnsi="Tahoma" w:cs="Tahoma"/>
          <w:sz w:val="24"/>
          <w:szCs w:val="24"/>
        </w:rPr>
        <w:t>8.2017.g</w:t>
      </w:r>
      <w:r w:rsidR="00D35595" w:rsidRPr="00E242E6">
        <w:rPr>
          <w:rFonts w:ascii="Tahoma" w:hAnsi="Tahoma" w:cs="Tahoma"/>
          <w:sz w:val="24"/>
          <w:szCs w:val="24"/>
        </w:rPr>
        <w:t>odine). Rešen</w:t>
      </w:r>
      <w:r w:rsidR="00D35595">
        <w:rPr>
          <w:rFonts w:ascii="Tahoma" w:hAnsi="Tahoma" w:cs="Tahoma"/>
          <w:sz w:val="24"/>
          <w:szCs w:val="24"/>
        </w:rPr>
        <w:t xml:space="preserve">je UP I </w:t>
      </w:r>
      <w:r w:rsidR="00070686">
        <w:rPr>
          <w:rFonts w:ascii="Tahoma" w:hAnsi="Tahoma" w:cs="Tahoma"/>
          <w:sz w:val="24"/>
          <w:szCs w:val="24"/>
        </w:rPr>
        <w:t>981/3</w:t>
      </w:r>
      <w:r w:rsidR="00D35595">
        <w:rPr>
          <w:rFonts w:ascii="Tahoma" w:hAnsi="Tahoma" w:cs="Tahoma"/>
          <w:sz w:val="24"/>
          <w:szCs w:val="24"/>
        </w:rPr>
        <w:t xml:space="preserve"> (od 06.</w:t>
      </w:r>
      <w:r w:rsidR="00BF2BE3">
        <w:rPr>
          <w:rFonts w:ascii="Tahoma" w:hAnsi="Tahoma" w:cs="Tahoma"/>
          <w:sz w:val="24"/>
          <w:szCs w:val="24"/>
        </w:rPr>
        <w:t>0</w:t>
      </w:r>
      <w:r w:rsidR="00D35595">
        <w:rPr>
          <w:rFonts w:ascii="Tahoma" w:hAnsi="Tahoma" w:cs="Tahoma"/>
          <w:sz w:val="24"/>
          <w:szCs w:val="24"/>
        </w:rPr>
        <w:t>6.2017.go</w:t>
      </w:r>
      <w:r w:rsidR="00D35595" w:rsidRPr="00E242E6">
        <w:rPr>
          <w:rFonts w:ascii="Tahoma" w:hAnsi="Tahoma" w:cs="Tahoma"/>
          <w:sz w:val="24"/>
          <w:szCs w:val="24"/>
        </w:rPr>
        <w:t>di</w:t>
      </w:r>
      <w:r w:rsidR="00D35595">
        <w:rPr>
          <w:rFonts w:ascii="Tahoma" w:hAnsi="Tahoma" w:cs="Tahoma"/>
          <w:sz w:val="24"/>
          <w:szCs w:val="24"/>
        </w:rPr>
        <w:t>ne) je nezakonito. Razlozi (su izmišljeni</w:t>
      </w:r>
      <w:r w:rsidR="00D35595" w:rsidRPr="00E242E6">
        <w:rPr>
          <w:rFonts w:ascii="Tahoma" w:hAnsi="Tahoma" w:cs="Tahoma"/>
          <w:sz w:val="24"/>
          <w:szCs w:val="24"/>
        </w:rPr>
        <w:t>) za odlu</w:t>
      </w:r>
      <w:r w:rsidR="00D35595">
        <w:rPr>
          <w:rFonts w:ascii="Tahoma" w:hAnsi="Tahoma" w:cs="Tahoma"/>
          <w:sz w:val="24"/>
          <w:szCs w:val="24"/>
        </w:rPr>
        <w:t>ku osporenim rešenjem te (razlog</w:t>
      </w:r>
      <w:r w:rsidR="00D35595" w:rsidRPr="00E242E6">
        <w:rPr>
          <w:rFonts w:ascii="Tahoma" w:hAnsi="Tahoma" w:cs="Tahoma"/>
          <w:sz w:val="24"/>
          <w:szCs w:val="24"/>
        </w:rPr>
        <w:t>a) nema u činjenicama iz dokaza , netačno i nepotpun</w:t>
      </w:r>
      <w:r w:rsidR="00D35595">
        <w:rPr>
          <w:rFonts w:ascii="Tahoma" w:hAnsi="Tahoma" w:cs="Tahoma"/>
          <w:sz w:val="24"/>
          <w:szCs w:val="24"/>
        </w:rPr>
        <w:t>o je utvrđeno činjenično stanje, te je pog</w:t>
      </w:r>
      <w:r w:rsidR="00D35595" w:rsidRPr="00E242E6">
        <w:rPr>
          <w:rFonts w:ascii="Tahoma" w:hAnsi="Tahoma" w:cs="Tahoma"/>
          <w:sz w:val="24"/>
          <w:szCs w:val="24"/>
        </w:rPr>
        <w:t>rešno primenjeno materijalno pravo. Agencija za zaštitu ličnih podataka i sl</w:t>
      </w:r>
      <w:r w:rsidR="00D35595">
        <w:rPr>
          <w:rFonts w:ascii="Tahoma" w:hAnsi="Tahoma" w:cs="Tahoma"/>
          <w:sz w:val="24"/>
          <w:szCs w:val="24"/>
        </w:rPr>
        <w:t>obodan pristup informac</w:t>
      </w:r>
      <w:r w:rsidR="00D35595" w:rsidRPr="00E242E6">
        <w:rPr>
          <w:rFonts w:ascii="Tahoma" w:hAnsi="Tahoma" w:cs="Tahoma"/>
          <w:sz w:val="24"/>
          <w:szCs w:val="24"/>
        </w:rPr>
        <w:t>i</w:t>
      </w:r>
      <w:r w:rsidR="0089121A">
        <w:rPr>
          <w:rFonts w:ascii="Tahoma" w:hAnsi="Tahoma" w:cs="Tahoma"/>
          <w:sz w:val="24"/>
          <w:szCs w:val="24"/>
        </w:rPr>
        <w:t>jama , rešenjem UP II 07-30-</w:t>
      </w:r>
      <w:r w:rsidR="00DE73E1">
        <w:rPr>
          <w:rFonts w:ascii="Tahoma" w:hAnsi="Tahoma" w:cs="Tahoma"/>
          <w:sz w:val="24"/>
          <w:szCs w:val="24"/>
        </w:rPr>
        <w:t>314</w:t>
      </w:r>
      <w:r w:rsidR="00070686">
        <w:rPr>
          <w:rFonts w:ascii="Tahoma" w:hAnsi="Tahoma" w:cs="Tahoma"/>
          <w:sz w:val="24"/>
          <w:szCs w:val="24"/>
        </w:rPr>
        <w:t>1</w:t>
      </w:r>
      <w:r w:rsidR="00600F7D">
        <w:rPr>
          <w:rFonts w:ascii="Tahoma" w:hAnsi="Tahoma" w:cs="Tahoma"/>
          <w:sz w:val="24"/>
          <w:szCs w:val="24"/>
        </w:rPr>
        <w:t>-2/17 (od 23</w:t>
      </w:r>
      <w:r w:rsidR="00D35595" w:rsidRPr="00E242E6">
        <w:rPr>
          <w:rFonts w:ascii="Tahoma" w:hAnsi="Tahoma" w:cs="Tahoma"/>
          <w:sz w:val="24"/>
          <w:szCs w:val="24"/>
        </w:rPr>
        <w:t>.</w:t>
      </w:r>
      <w:r w:rsidR="0089121A">
        <w:rPr>
          <w:rFonts w:ascii="Tahoma" w:hAnsi="Tahoma" w:cs="Tahoma"/>
          <w:sz w:val="24"/>
          <w:szCs w:val="24"/>
        </w:rPr>
        <w:t>0</w:t>
      </w:r>
      <w:r w:rsidR="00D35595" w:rsidRPr="00E242E6">
        <w:rPr>
          <w:rFonts w:ascii="Tahoma" w:hAnsi="Tahoma" w:cs="Tahoma"/>
          <w:sz w:val="24"/>
          <w:szCs w:val="24"/>
        </w:rPr>
        <w:t>5.2018. godine</w:t>
      </w:r>
      <w:r w:rsidR="00D35595">
        <w:rPr>
          <w:rFonts w:ascii="Tahoma" w:hAnsi="Tahoma" w:cs="Tahoma"/>
          <w:sz w:val="24"/>
          <w:szCs w:val="24"/>
        </w:rPr>
        <w:t>) je odlučila: “Usvaja se žalba</w:t>
      </w:r>
      <w:r w:rsidR="00D35595" w:rsidRPr="00E242E6">
        <w:rPr>
          <w:rFonts w:ascii="Tahoma" w:hAnsi="Tahoma" w:cs="Tahoma"/>
          <w:sz w:val="24"/>
          <w:szCs w:val="24"/>
        </w:rPr>
        <w:t xml:space="preserve">. Poništava se akt </w:t>
      </w:r>
      <w:r w:rsidR="00D35595">
        <w:rPr>
          <w:rFonts w:ascii="Tahoma" w:hAnsi="Tahoma" w:cs="Tahoma"/>
          <w:sz w:val="24"/>
          <w:szCs w:val="24"/>
        </w:rPr>
        <w:t xml:space="preserve">JU SMŠ „Mladost“ Tivat , br. UP I </w:t>
      </w:r>
      <w:r w:rsidR="00070686">
        <w:rPr>
          <w:rFonts w:ascii="Tahoma" w:hAnsi="Tahoma" w:cs="Tahoma"/>
          <w:sz w:val="24"/>
          <w:szCs w:val="24"/>
        </w:rPr>
        <w:t>981/2</w:t>
      </w:r>
      <w:r w:rsidR="00D35595">
        <w:rPr>
          <w:rFonts w:ascii="Tahoma" w:hAnsi="Tahoma" w:cs="Tahoma"/>
          <w:sz w:val="24"/>
          <w:szCs w:val="24"/>
        </w:rPr>
        <w:t xml:space="preserve"> od 14.</w:t>
      </w:r>
      <w:r w:rsidR="0089121A">
        <w:rPr>
          <w:rFonts w:ascii="Tahoma" w:hAnsi="Tahoma" w:cs="Tahoma"/>
          <w:sz w:val="24"/>
          <w:szCs w:val="24"/>
        </w:rPr>
        <w:t>0</w:t>
      </w:r>
      <w:r w:rsidR="00D35595">
        <w:rPr>
          <w:rFonts w:ascii="Tahoma" w:hAnsi="Tahoma" w:cs="Tahoma"/>
          <w:sz w:val="24"/>
          <w:szCs w:val="24"/>
        </w:rPr>
        <w:t>8.2017.g</w:t>
      </w:r>
      <w:r w:rsidR="00D35595" w:rsidRPr="00E242E6">
        <w:rPr>
          <w:rFonts w:ascii="Tahoma" w:hAnsi="Tahoma" w:cs="Tahoma"/>
          <w:sz w:val="24"/>
          <w:szCs w:val="24"/>
        </w:rPr>
        <w:t>odine). Predmet se dostavlja prvostepenom organu na ponovni po</w:t>
      </w:r>
      <w:r w:rsidR="00D35595">
        <w:rPr>
          <w:rFonts w:ascii="Tahoma" w:hAnsi="Tahoma" w:cs="Tahoma"/>
          <w:sz w:val="24"/>
          <w:szCs w:val="24"/>
        </w:rPr>
        <w:t>stupak i odluči</w:t>
      </w:r>
      <w:r w:rsidR="00D35595" w:rsidRPr="00E242E6">
        <w:rPr>
          <w:rFonts w:ascii="Tahoma" w:hAnsi="Tahoma" w:cs="Tahoma"/>
          <w:sz w:val="24"/>
          <w:szCs w:val="24"/>
        </w:rPr>
        <w:t>vanje“.</w:t>
      </w:r>
      <w:r w:rsidR="00D35595">
        <w:rPr>
          <w:rFonts w:ascii="Tahoma" w:hAnsi="Tahoma" w:cs="Tahoma"/>
          <w:sz w:val="24"/>
          <w:szCs w:val="24"/>
        </w:rPr>
        <w:t xml:space="preserve"> R</w:t>
      </w:r>
      <w:r w:rsidR="00D35595" w:rsidRPr="00E242E6">
        <w:rPr>
          <w:rFonts w:ascii="Tahoma" w:hAnsi="Tahoma" w:cs="Tahoma"/>
          <w:sz w:val="24"/>
          <w:szCs w:val="24"/>
        </w:rPr>
        <w:t xml:space="preserve">ešenjem </w:t>
      </w:r>
      <w:r w:rsidR="0089121A">
        <w:rPr>
          <w:rFonts w:ascii="Tahoma" w:hAnsi="Tahoma" w:cs="Tahoma"/>
          <w:sz w:val="24"/>
          <w:szCs w:val="24"/>
        </w:rPr>
        <w:t>UP II 07-30-</w:t>
      </w:r>
      <w:r w:rsidR="00070686">
        <w:rPr>
          <w:rFonts w:ascii="Tahoma" w:hAnsi="Tahoma" w:cs="Tahoma"/>
          <w:sz w:val="24"/>
          <w:szCs w:val="24"/>
        </w:rPr>
        <w:t>3141</w:t>
      </w:r>
      <w:r w:rsidR="00895A5F">
        <w:rPr>
          <w:rFonts w:ascii="Tahoma" w:hAnsi="Tahoma" w:cs="Tahoma"/>
          <w:sz w:val="24"/>
          <w:szCs w:val="24"/>
        </w:rPr>
        <w:t>-2/</w:t>
      </w:r>
      <w:r w:rsidR="00D35595">
        <w:rPr>
          <w:rFonts w:ascii="Tahoma" w:hAnsi="Tahoma" w:cs="Tahoma"/>
          <w:sz w:val="24"/>
          <w:szCs w:val="24"/>
        </w:rPr>
        <w:t xml:space="preserve">17 (od </w:t>
      </w:r>
      <w:r w:rsidR="00600F7D">
        <w:rPr>
          <w:rFonts w:ascii="Tahoma" w:hAnsi="Tahoma" w:cs="Tahoma"/>
          <w:sz w:val="24"/>
          <w:szCs w:val="24"/>
        </w:rPr>
        <w:t>23</w:t>
      </w:r>
      <w:r w:rsidR="00AA5758">
        <w:rPr>
          <w:rFonts w:ascii="Tahoma" w:hAnsi="Tahoma" w:cs="Tahoma"/>
          <w:sz w:val="24"/>
          <w:szCs w:val="24"/>
        </w:rPr>
        <w:t>.05</w:t>
      </w:r>
      <w:r w:rsidR="00D35595">
        <w:rPr>
          <w:rFonts w:ascii="Tahoma" w:hAnsi="Tahoma" w:cs="Tahoma"/>
          <w:sz w:val="24"/>
          <w:szCs w:val="24"/>
        </w:rPr>
        <w:t>.2018.godine) ; Savjet A</w:t>
      </w:r>
      <w:r w:rsidR="00D35595" w:rsidRPr="00E242E6">
        <w:rPr>
          <w:rFonts w:ascii="Tahoma" w:hAnsi="Tahoma" w:cs="Tahoma"/>
          <w:sz w:val="24"/>
          <w:szCs w:val="24"/>
        </w:rPr>
        <w:t xml:space="preserve">gencije je utvrdio da je prvostepeni organ </w:t>
      </w:r>
      <w:r w:rsidR="00D35595" w:rsidRPr="00E242E6">
        <w:rPr>
          <w:rFonts w:ascii="Tahoma" w:hAnsi="Tahoma" w:cs="Tahoma"/>
          <w:sz w:val="24"/>
          <w:szCs w:val="24"/>
        </w:rPr>
        <w:lastRenderedPageBreak/>
        <w:t>povrijedio odredbu člana 20 stav 2 zakon</w:t>
      </w:r>
      <w:r w:rsidR="00D35595">
        <w:rPr>
          <w:rFonts w:ascii="Tahoma" w:hAnsi="Tahoma" w:cs="Tahoma"/>
          <w:sz w:val="24"/>
          <w:szCs w:val="24"/>
        </w:rPr>
        <w:t>a o slobodnom pristupu informa</w:t>
      </w:r>
      <w:r w:rsidR="00D35595" w:rsidRPr="00E242E6">
        <w:rPr>
          <w:rFonts w:ascii="Tahoma" w:hAnsi="Tahoma" w:cs="Tahoma"/>
          <w:sz w:val="24"/>
          <w:szCs w:val="24"/>
        </w:rPr>
        <w:t>cijama te je prvostepeni organ dužan u ponovnom postupku u roku</w:t>
      </w:r>
      <w:r w:rsidR="00D35595">
        <w:rPr>
          <w:rFonts w:ascii="Tahoma" w:hAnsi="Tahoma" w:cs="Tahoma"/>
          <w:sz w:val="24"/>
          <w:szCs w:val="24"/>
        </w:rPr>
        <w:t xml:space="preserve"> od 15 dana od prijema rešenja n</w:t>
      </w:r>
      <w:r w:rsidR="00D35595" w:rsidRPr="00E242E6">
        <w:rPr>
          <w:rFonts w:ascii="Tahoma" w:hAnsi="Tahoma" w:cs="Tahoma"/>
          <w:sz w:val="24"/>
          <w:szCs w:val="24"/>
        </w:rPr>
        <w:t>a osnovu pravilno utvrćenog činjeničnog stanja pravi</w:t>
      </w:r>
      <w:r w:rsidR="00D35595">
        <w:rPr>
          <w:rFonts w:ascii="Tahoma" w:hAnsi="Tahoma" w:cs="Tahoma"/>
          <w:sz w:val="24"/>
          <w:szCs w:val="24"/>
        </w:rPr>
        <w:t>lno</w:t>
      </w:r>
      <w:r w:rsidR="00D35595" w:rsidRPr="00E242E6">
        <w:rPr>
          <w:rFonts w:ascii="Tahoma" w:hAnsi="Tahoma" w:cs="Tahoma"/>
          <w:sz w:val="24"/>
          <w:szCs w:val="24"/>
        </w:rPr>
        <w:t xml:space="preserve"> primijeniti odredbu člana 20 stav 2 zakona o slobodnom pristupu informacijama i poslati zahtjev za urećnnje podneska. Takođe, žalilac navodi da informacije tražene zahtjev </w:t>
      </w:r>
      <w:r w:rsidR="00D35595">
        <w:rPr>
          <w:rFonts w:ascii="Tahoma" w:hAnsi="Tahoma" w:cs="Tahoma"/>
          <w:sz w:val="24"/>
          <w:szCs w:val="24"/>
        </w:rPr>
        <w:t>UP I</w:t>
      </w:r>
      <w:r w:rsidR="00D35595" w:rsidRPr="00E242E6">
        <w:rPr>
          <w:rFonts w:ascii="Tahoma" w:hAnsi="Tahoma" w:cs="Tahoma"/>
          <w:sz w:val="24"/>
          <w:szCs w:val="24"/>
        </w:rPr>
        <w:t xml:space="preserve"> </w:t>
      </w:r>
      <w:r w:rsidR="00070686">
        <w:rPr>
          <w:rFonts w:ascii="Tahoma" w:hAnsi="Tahoma" w:cs="Tahoma"/>
          <w:sz w:val="24"/>
          <w:szCs w:val="24"/>
        </w:rPr>
        <w:t>981/1</w:t>
      </w:r>
      <w:r w:rsidR="00D35595" w:rsidRPr="00E242E6">
        <w:rPr>
          <w:rFonts w:ascii="Tahoma" w:hAnsi="Tahoma" w:cs="Tahoma"/>
          <w:sz w:val="24"/>
          <w:szCs w:val="24"/>
        </w:rPr>
        <w:t xml:space="preserve"> su informacije- </w:t>
      </w:r>
      <w:r w:rsidR="00D35595">
        <w:rPr>
          <w:rFonts w:ascii="Tahoma" w:hAnsi="Tahoma" w:cs="Tahoma"/>
          <w:sz w:val="24"/>
          <w:szCs w:val="24"/>
        </w:rPr>
        <w:t>akt SMŠ “M</w:t>
      </w:r>
      <w:r w:rsidR="00D35595" w:rsidRPr="00E242E6">
        <w:rPr>
          <w:rFonts w:ascii="Tahoma" w:hAnsi="Tahoma" w:cs="Tahoma"/>
          <w:sz w:val="24"/>
          <w:szCs w:val="24"/>
        </w:rPr>
        <w:t>ladost“</w:t>
      </w:r>
      <w:r w:rsidR="00D35595">
        <w:rPr>
          <w:rFonts w:ascii="Tahoma" w:hAnsi="Tahoma" w:cs="Tahoma"/>
          <w:sz w:val="24"/>
          <w:szCs w:val="24"/>
        </w:rPr>
        <w:t xml:space="preserve"> Tivat, Ministarstva prosvete, Ispitnog centra, Zavoda za školstvo, C</w:t>
      </w:r>
      <w:r w:rsidR="00D35595" w:rsidRPr="00E242E6">
        <w:rPr>
          <w:rFonts w:ascii="Tahoma" w:hAnsi="Tahoma" w:cs="Tahoma"/>
          <w:sz w:val="24"/>
          <w:szCs w:val="24"/>
        </w:rPr>
        <w:t>entra za stručno obrazovanje i u posjedu su JU SMŠ</w:t>
      </w:r>
      <w:r w:rsidR="00D35595">
        <w:rPr>
          <w:rFonts w:ascii="Tahoma" w:hAnsi="Tahoma" w:cs="Tahoma"/>
          <w:sz w:val="24"/>
          <w:szCs w:val="24"/>
        </w:rPr>
        <w:t xml:space="preserve"> “Mladost“ T</w:t>
      </w:r>
      <w:r w:rsidR="00D35595" w:rsidRPr="00E242E6">
        <w:rPr>
          <w:rFonts w:ascii="Tahoma" w:hAnsi="Tahoma" w:cs="Tahoma"/>
          <w:sz w:val="24"/>
          <w:szCs w:val="24"/>
        </w:rPr>
        <w:t>ivat. Dakle, JU SMŠ</w:t>
      </w:r>
      <w:r w:rsidR="00D35595">
        <w:rPr>
          <w:rFonts w:ascii="Tahoma" w:hAnsi="Tahoma" w:cs="Tahoma"/>
          <w:sz w:val="24"/>
          <w:szCs w:val="24"/>
        </w:rPr>
        <w:t xml:space="preserve"> “Mladost“ Tivat , suprotno rešenju A</w:t>
      </w:r>
      <w:r w:rsidR="00D35595" w:rsidRPr="00E242E6">
        <w:rPr>
          <w:rFonts w:ascii="Tahoma" w:hAnsi="Tahoma" w:cs="Tahoma"/>
          <w:sz w:val="24"/>
          <w:szCs w:val="24"/>
        </w:rPr>
        <w:t xml:space="preserve">gencije za zaštitu ličnih podataka i slobodan pristup informacijama </w:t>
      </w:r>
      <w:r w:rsidR="0089121A">
        <w:rPr>
          <w:rFonts w:ascii="Tahoma" w:hAnsi="Tahoma" w:cs="Tahoma"/>
          <w:sz w:val="24"/>
          <w:szCs w:val="24"/>
        </w:rPr>
        <w:t>UP II 07-30-</w:t>
      </w:r>
      <w:r w:rsidR="00AA6A7C">
        <w:rPr>
          <w:rFonts w:ascii="Tahoma" w:hAnsi="Tahoma" w:cs="Tahoma"/>
          <w:sz w:val="24"/>
          <w:szCs w:val="24"/>
        </w:rPr>
        <w:t>3141</w:t>
      </w:r>
      <w:r w:rsidR="0088169F">
        <w:rPr>
          <w:rFonts w:ascii="Tahoma" w:hAnsi="Tahoma" w:cs="Tahoma"/>
          <w:sz w:val="24"/>
          <w:szCs w:val="24"/>
        </w:rPr>
        <w:t>-2/17</w:t>
      </w:r>
      <w:r w:rsidR="0089121A">
        <w:rPr>
          <w:rFonts w:ascii="Tahoma" w:hAnsi="Tahoma" w:cs="Tahoma"/>
          <w:sz w:val="24"/>
          <w:szCs w:val="24"/>
        </w:rPr>
        <w:t xml:space="preserve"> (</w:t>
      </w:r>
      <w:r w:rsidR="00D35595">
        <w:rPr>
          <w:rFonts w:ascii="Tahoma" w:hAnsi="Tahoma" w:cs="Tahoma"/>
          <w:sz w:val="24"/>
          <w:szCs w:val="24"/>
        </w:rPr>
        <w:t xml:space="preserve">od </w:t>
      </w:r>
      <w:r w:rsidR="00600F7D">
        <w:rPr>
          <w:rFonts w:ascii="Tahoma" w:hAnsi="Tahoma" w:cs="Tahoma"/>
          <w:sz w:val="24"/>
          <w:szCs w:val="24"/>
        </w:rPr>
        <w:t>23</w:t>
      </w:r>
      <w:r w:rsidR="00CD3CDF">
        <w:rPr>
          <w:rFonts w:ascii="Tahoma" w:hAnsi="Tahoma" w:cs="Tahoma"/>
          <w:sz w:val="24"/>
          <w:szCs w:val="24"/>
        </w:rPr>
        <w:t>.05</w:t>
      </w:r>
      <w:r w:rsidR="00D35595">
        <w:rPr>
          <w:rFonts w:ascii="Tahoma" w:hAnsi="Tahoma" w:cs="Tahoma"/>
          <w:sz w:val="24"/>
          <w:szCs w:val="24"/>
        </w:rPr>
        <w:t>.2018.g</w:t>
      </w:r>
      <w:r w:rsidR="00CD3CDF">
        <w:rPr>
          <w:rFonts w:ascii="Tahoma" w:hAnsi="Tahoma" w:cs="Tahoma"/>
          <w:sz w:val="24"/>
          <w:szCs w:val="24"/>
        </w:rPr>
        <w:t>odine), t</w:t>
      </w:r>
      <w:r w:rsidR="00D35595" w:rsidRPr="00E242E6">
        <w:rPr>
          <w:rFonts w:ascii="Tahoma" w:hAnsi="Tahoma" w:cs="Tahoma"/>
          <w:sz w:val="24"/>
          <w:szCs w:val="24"/>
        </w:rPr>
        <w:t>e suprotno činjeničnom stanju - posjedovanju traženih informacija donosi rešenje UP</w:t>
      </w:r>
      <w:r w:rsidR="00D35595">
        <w:rPr>
          <w:rFonts w:ascii="Tahoma" w:hAnsi="Tahoma" w:cs="Tahoma"/>
          <w:sz w:val="24"/>
          <w:szCs w:val="24"/>
        </w:rPr>
        <w:t xml:space="preserve"> I</w:t>
      </w:r>
      <w:r w:rsidR="00D35595" w:rsidRPr="00E242E6">
        <w:rPr>
          <w:rFonts w:ascii="Tahoma" w:hAnsi="Tahoma" w:cs="Tahoma"/>
          <w:sz w:val="24"/>
          <w:szCs w:val="24"/>
        </w:rPr>
        <w:t xml:space="preserve"> </w:t>
      </w:r>
      <w:r w:rsidR="00070686">
        <w:rPr>
          <w:rFonts w:ascii="Tahoma" w:hAnsi="Tahoma" w:cs="Tahoma"/>
          <w:sz w:val="24"/>
          <w:szCs w:val="24"/>
        </w:rPr>
        <w:t>981/3</w:t>
      </w:r>
      <w:r w:rsidR="00D35595">
        <w:rPr>
          <w:rFonts w:ascii="Tahoma" w:hAnsi="Tahoma" w:cs="Tahoma"/>
          <w:sz w:val="24"/>
          <w:szCs w:val="24"/>
        </w:rPr>
        <w:t xml:space="preserve"> (od 06.</w:t>
      </w:r>
      <w:r w:rsidR="0089121A">
        <w:rPr>
          <w:rFonts w:ascii="Tahoma" w:hAnsi="Tahoma" w:cs="Tahoma"/>
          <w:sz w:val="24"/>
          <w:szCs w:val="24"/>
        </w:rPr>
        <w:t>0</w:t>
      </w:r>
      <w:r w:rsidR="00D35595">
        <w:rPr>
          <w:rFonts w:ascii="Tahoma" w:hAnsi="Tahoma" w:cs="Tahoma"/>
          <w:sz w:val="24"/>
          <w:szCs w:val="24"/>
        </w:rPr>
        <w:t>6.2018.g</w:t>
      </w:r>
      <w:r w:rsidR="00D35595" w:rsidRPr="00E242E6">
        <w:rPr>
          <w:rFonts w:ascii="Tahoma" w:hAnsi="Tahoma" w:cs="Tahoma"/>
          <w:sz w:val="24"/>
          <w:szCs w:val="24"/>
        </w:rPr>
        <w:t xml:space="preserve">odine). Sve prethodno navedeno u ovoj žalbi ukazuje da je rešenje </w:t>
      </w:r>
      <w:r w:rsidR="00D35595">
        <w:rPr>
          <w:rFonts w:ascii="Tahoma" w:hAnsi="Tahoma" w:cs="Tahoma"/>
          <w:sz w:val="24"/>
          <w:szCs w:val="24"/>
        </w:rPr>
        <w:t xml:space="preserve">UP II </w:t>
      </w:r>
      <w:r w:rsidR="00070686">
        <w:rPr>
          <w:rFonts w:ascii="Tahoma" w:hAnsi="Tahoma" w:cs="Tahoma"/>
          <w:sz w:val="24"/>
          <w:szCs w:val="24"/>
        </w:rPr>
        <w:t>981/3</w:t>
      </w:r>
      <w:r w:rsidR="0089121A">
        <w:rPr>
          <w:rFonts w:ascii="Tahoma" w:hAnsi="Tahoma" w:cs="Tahoma"/>
          <w:sz w:val="24"/>
          <w:szCs w:val="24"/>
        </w:rPr>
        <w:t xml:space="preserve"> (</w:t>
      </w:r>
      <w:r w:rsidR="00D35595">
        <w:rPr>
          <w:rFonts w:ascii="Tahoma" w:hAnsi="Tahoma" w:cs="Tahoma"/>
          <w:sz w:val="24"/>
          <w:szCs w:val="24"/>
        </w:rPr>
        <w:t>od 06.</w:t>
      </w:r>
      <w:r w:rsidR="0089121A">
        <w:rPr>
          <w:rFonts w:ascii="Tahoma" w:hAnsi="Tahoma" w:cs="Tahoma"/>
          <w:sz w:val="24"/>
          <w:szCs w:val="24"/>
        </w:rPr>
        <w:t>0</w:t>
      </w:r>
      <w:r w:rsidR="00D35595">
        <w:rPr>
          <w:rFonts w:ascii="Tahoma" w:hAnsi="Tahoma" w:cs="Tahoma"/>
          <w:sz w:val="24"/>
          <w:szCs w:val="24"/>
        </w:rPr>
        <w:t>6.2018.g</w:t>
      </w:r>
      <w:r w:rsidR="00D35595" w:rsidRPr="00E242E6">
        <w:rPr>
          <w:rFonts w:ascii="Tahoma" w:hAnsi="Tahoma" w:cs="Tahoma"/>
          <w:sz w:val="24"/>
          <w:szCs w:val="24"/>
        </w:rPr>
        <w:t>odine) nezakonit</w:t>
      </w:r>
      <w:r w:rsidR="00D35595">
        <w:rPr>
          <w:rFonts w:ascii="Tahoma" w:hAnsi="Tahoma" w:cs="Tahoma"/>
          <w:sz w:val="24"/>
          <w:szCs w:val="24"/>
        </w:rPr>
        <w:t>o. Stoga, žalilac predlaže da A</w:t>
      </w:r>
      <w:r w:rsidR="00D35595" w:rsidRPr="00E242E6">
        <w:rPr>
          <w:rFonts w:ascii="Tahoma" w:hAnsi="Tahoma" w:cs="Tahoma"/>
          <w:sz w:val="24"/>
          <w:szCs w:val="24"/>
        </w:rPr>
        <w:t xml:space="preserve">gencija za zaštitu ličnih podataka i </w:t>
      </w:r>
      <w:r w:rsidR="00D35595">
        <w:rPr>
          <w:rFonts w:ascii="Tahoma" w:hAnsi="Tahoma" w:cs="Tahoma"/>
          <w:sz w:val="24"/>
          <w:szCs w:val="24"/>
        </w:rPr>
        <w:t>slobodan pristup informacijama Podgorica donese</w:t>
      </w:r>
      <w:r w:rsidR="00D35595" w:rsidRPr="00E242E6">
        <w:rPr>
          <w:rFonts w:ascii="Tahoma" w:hAnsi="Tahoma" w:cs="Tahoma"/>
          <w:sz w:val="24"/>
          <w:szCs w:val="24"/>
        </w:rPr>
        <w:t>: rješenje. Žalba se usvaja. Poništava se rešenje JU SMŠ</w:t>
      </w:r>
      <w:r w:rsidR="00D35595">
        <w:rPr>
          <w:rFonts w:ascii="Tahoma" w:hAnsi="Tahoma" w:cs="Tahoma"/>
          <w:sz w:val="24"/>
          <w:szCs w:val="24"/>
        </w:rPr>
        <w:t xml:space="preserve"> “Mladost“ T</w:t>
      </w:r>
      <w:r w:rsidR="00D35595" w:rsidRPr="00E242E6">
        <w:rPr>
          <w:rFonts w:ascii="Tahoma" w:hAnsi="Tahoma" w:cs="Tahoma"/>
          <w:sz w:val="24"/>
          <w:szCs w:val="24"/>
        </w:rPr>
        <w:t xml:space="preserve">ivat </w:t>
      </w:r>
      <w:r w:rsidR="00D35595">
        <w:rPr>
          <w:rFonts w:ascii="Tahoma" w:hAnsi="Tahoma" w:cs="Tahoma"/>
          <w:sz w:val="24"/>
          <w:szCs w:val="24"/>
        </w:rPr>
        <w:t>U</w:t>
      </w:r>
      <w:r w:rsidR="00D35595" w:rsidRPr="00E242E6">
        <w:rPr>
          <w:rFonts w:ascii="Tahoma" w:hAnsi="Tahoma" w:cs="Tahoma"/>
          <w:sz w:val="24"/>
          <w:szCs w:val="24"/>
        </w:rPr>
        <w:t>P</w:t>
      </w:r>
      <w:r w:rsidR="00D35595">
        <w:rPr>
          <w:rFonts w:ascii="Tahoma" w:hAnsi="Tahoma" w:cs="Tahoma"/>
          <w:sz w:val="24"/>
          <w:szCs w:val="24"/>
        </w:rPr>
        <w:t xml:space="preserve"> I</w:t>
      </w:r>
      <w:r w:rsidR="00D35595" w:rsidRPr="00E242E6">
        <w:rPr>
          <w:rFonts w:ascii="Tahoma" w:hAnsi="Tahoma" w:cs="Tahoma"/>
          <w:sz w:val="24"/>
          <w:szCs w:val="24"/>
        </w:rPr>
        <w:t xml:space="preserve"> </w:t>
      </w:r>
      <w:r w:rsidR="00070686">
        <w:rPr>
          <w:rFonts w:ascii="Tahoma" w:hAnsi="Tahoma" w:cs="Tahoma"/>
          <w:sz w:val="24"/>
          <w:szCs w:val="24"/>
        </w:rPr>
        <w:t>981/3</w:t>
      </w:r>
      <w:r w:rsidR="00D35595">
        <w:rPr>
          <w:rFonts w:ascii="Tahoma" w:hAnsi="Tahoma" w:cs="Tahoma"/>
          <w:sz w:val="24"/>
          <w:szCs w:val="24"/>
        </w:rPr>
        <w:t xml:space="preserve"> (od 06.</w:t>
      </w:r>
      <w:r w:rsidR="0089121A">
        <w:rPr>
          <w:rFonts w:ascii="Tahoma" w:hAnsi="Tahoma" w:cs="Tahoma"/>
          <w:sz w:val="24"/>
          <w:szCs w:val="24"/>
        </w:rPr>
        <w:t>0</w:t>
      </w:r>
      <w:r w:rsidR="00D35595">
        <w:rPr>
          <w:rFonts w:ascii="Tahoma" w:hAnsi="Tahoma" w:cs="Tahoma"/>
          <w:sz w:val="24"/>
          <w:szCs w:val="24"/>
        </w:rPr>
        <w:t>6.2018.godine)</w:t>
      </w:r>
      <w:r w:rsidR="00D35595" w:rsidRPr="00E242E6">
        <w:rPr>
          <w:rFonts w:ascii="Tahoma" w:hAnsi="Tahoma" w:cs="Tahoma"/>
          <w:sz w:val="24"/>
          <w:szCs w:val="24"/>
        </w:rPr>
        <w:t>, kao nezakonito. Dužna je JU SMŠ</w:t>
      </w:r>
      <w:r w:rsidR="00D35595">
        <w:rPr>
          <w:rFonts w:ascii="Tahoma" w:hAnsi="Tahoma" w:cs="Tahoma"/>
          <w:sz w:val="24"/>
          <w:szCs w:val="24"/>
        </w:rPr>
        <w:t xml:space="preserve"> “Mladost“ T</w:t>
      </w:r>
      <w:r w:rsidR="00D35595" w:rsidRPr="00E242E6">
        <w:rPr>
          <w:rFonts w:ascii="Tahoma" w:hAnsi="Tahoma" w:cs="Tahoma"/>
          <w:sz w:val="24"/>
          <w:szCs w:val="24"/>
        </w:rPr>
        <w:t>ivat žaliocu da na</w:t>
      </w:r>
      <w:r w:rsidR="00D35595">
        <w:rPr>
          <w:rFonts w:ascii="Tahoma" w:hAnsi="Tahoma" w:cs="Tahoma"/>
          <w:sz w:val="24"/>
          <w:szCs w:val="24"/>
        </w:rPr>
        <w:t>do</w:t>
      </w:r>
      <w:r w:rsidR="00D35595" w:rsidRPr="00E242E6">
        <w:rPr>
          <w:rFonts w:ascii="Tahoma" w:hAnsi="Tahoma" w:cs="Tahoma"/>
          <w:sz w:val="24"/>
          <w:szCs w:val="24"/>
        </w:rPr>
        <w:t xml:space="preserve">knadi trošak za sastav ove žalbe </w:t>
      </w:r>
      <w:r w:rsidR="00D35595">
        <w:rPr>
          <w:rFonts w:ascii="Tahoma" w:hAnsi="Tahoma" w:cs="Tahoma"/>
          <w:sz w:val="24"/>
          <w:szCs w:val="24"/>
        </w:rPr>
        <w:t>po ATCG</w:t>
      </w:r>
      <w:r w:rsidR="00D35595" w:rsidRPr="00E242E6">
        <w:rPr>
          <w:rFonts w:ascii="Tahoma" w:hAnsi="Tahoma" w:cs="Tahoma"/>
          <w:sz w:val="24"/>
          <w:szCs w:val="24"/>
        </w:rPr>
        <w:t xml:space="preserve"> u roku od </w:t>
      </w:r>
      <w:r w:rsidR="00B0687C">
        <w:rPr>
          <w:rFonts w:ascii="Tahoma" w:hAnsi="Tahoma" w:cs="Tahoma"/>
          <w:sz w:val="24"/>
          <w:szCs w:val="24"/>
        </w:rPr>
        <w:t>15 dana od dana prijema</w:t>
      </w:r>
      <w:r w:rsidR="00C67A7B">
        <w:rPr>
          <w:rFonts w:ascii="Tahoma" w:hAnsi="Tahoma" w:cs="Tahoma"/>
          <w:sz w:val="24"/>
          <w:szCs w:val="24"/>
        </w:rPr>
        <w:t xml:space="preserve"> rješenja.</w:t>
      </w:r>
      <w:r w:rsidR="00B0687C">
        <w:rPr>
          <w:rFonts w:ascii="Tahoma" w:hAnsi="Tahoma" w:cs="Tahoma"/>
          <w:sz w:val="24"/>
          <w:szCs w:val="24"/>
        </w:rPr>
        <w:t xml:space="preserve"> </w:t>
      </w:r>
    </w:p>
    <w:p w14:paraId="0C5C721E" w14:textId="32D7F768" w:rsidR="007B20E3" w:rsidRDefault="00A21602" w:rsidP="00A77908">
      <w:pPr>
        <w:jc w:val="both"/>
        <w:rPr>
          <w:rFonts w:ascii="Tahoma" w:hAnsi="Tahoma" w:cs="Tahoma"/>
          <w:sz w:val="24"/>
          <w:szCs w:val="24"/>
        </w:rPr>
      </w:pPr>
      <w:r w:rsidRPr="00BF52FE">
        <w:rPr>
          <w:rFonts w:ascii="Tahoma" w:hAnsi="Tahoma" w:cs="Tahoma"/>
          <w:sz w:val="24"/>
          <w:szCs w:val="24"/>
        </w:rPr>
        <w:t>Na</w:t>
      </w:r>
      <w:r w:rsidR="00F6492C">
        <w:rPr>
          <w:rFonts w:ascii="Tahoma" w:hAnsi="Tahoma" w:cs="Tahoma"/>
          <w:sz w:val="24"/>
          <w:szCs w:val="24"/>
        </w:rPr>
        <w:t>kon razmatranja spisa predmeta i žalbenih navoda</w:t>
      </w:r>
      <w:r w:rsidR="0091003F" w:rsidRPr="00BF52FE">
        <w:rPr>
          <w:rFonts w:ascii="Tahoma" w:hAnsi="Tahoma" w:cs="Tahoma"/>
          <w:sz w:val="24"/>
          <w:szCs w:val="24"/>
        </w:rPr>
        <w:t xml:space="preserve"> </w:t>
      </w:r>
      <w:r w:rsidR="00096AC7" w:rsidRPr="00BF52FE">
        <w:rPr>
          <w:rFonts w:ascii="Tahoma" w:hAnsi="Tahoma" w:cs="Tahoma"/>
          <w:sz w:val="24"/>
          <w:szCs w:val="24"/>
        </w:rPr>
        <w:t>Savje</w:t>
      </w:r>
      <w:r w:rsidR="002A4595">
        <w:rPr>
          <w:rFonts w:ascii="Tahoma" w:hAnsi="Tahoma" w:cs="Tahoma"/>
          <w:sz w:val="24"/>
          <w:szCs w:val="24"/>
        </w:rPr>
        <w:t xml:space="preserve">t Agencije nalazi da je žalba </w:t>
      </w:r>
      <w:r w:rsidR="00096AC7" w:rsidRPr="00BF52FE">
        <w:rPr>
          <w:rFonts w:ascii="Tahoma" w:hAnsi="Tahoma" w:cs="Tahoma"/>
          <w:sz w:val="24"/>
          <w:szCs w:val="24"/>
        </w:rPr>
        <w:t>osnovana.</w:t>
      </w:r>
    </w:p>
    <w:p w14:paraId="18622C63" w14:textId="593CAB26" w:rsidR="00733581" w:rsidRPr="0042415B" w:rsidRDefault="00733581" w:rsidP="00733581">
      <w:pPr>
        <w:jc w:val="both"/>
        <w:rPr>
          <w:rFonts w:ascii="Tahoma" w:hAnsi="Tahoma" w:cs="Tahoma"/>
          <w:sz w:val="24"/>
          <w:szCs w:val="24"/>
        </w:rPr>
      </w:pPr>
      <w:r w:rsidRPr="00E76537">
        <w:rPr>
          <w:rFonts w:ascii="Tahoma" w:hAnsi="Tahoma" w:cs="Tahoma"/>
          <w:sz w:val="24"/>
          <w:szCs w:val="24"/>
        </w:rPr>
        <w:t>Član 126  stav 7 Zakona o upravnom postupku je propisano da ako drugostepeni organ nađe da će nedostatke prvostepenog postupka brže i ekonomičnije otkloniti prvostepeni javnopravni organ, on će svojim rješenjem poništiti prvostepeno rješenje i predmet vratiti prvostepenom organu na ponovni postupak.</w:t>
      </w:r>
      <w:r w:rsidR="00463391">
        <w:rPr>
          <w:rFonts w:ascii="Tahoma" w:hAnsi="Tahoma" w:cs="Tahoma"/>
          <w:sz w:val="24"/>
          <w:szCs w:val="24"/>
        </w:rPr>
        <w:t xml:space="preserve"> </w:t>
      </w:r>
      <w:r w:rsidR="00B0687C">
        <w:rPr>
          <w:rFonts w:ascii="Tahoma" w:hAnsi="Tahoma" w:cs="Tahoma"/>
          <w:sz w:val="24"/>
          <w:szCs w:val="24"/>
        </w:rPr>
        <w:t>Savjet Agencije je ispitujući zakonitost osporenog rješenja utvrdio da je prvostepeni organ pogrešno primjenio materijalno pravo i i</w:t>
      </w:r>
      <w:r w:rsidR="00AD4E47">
        <w:rPr>
          <w:rFonts w:ascii="Tahoma" w:hAnsi="Tahoma" w:cs="Tahoma"/>
          <w:sz w:val="24"/>
          <w:szCs w:val="24"/>
        </w:rPr>
        <w:t>zvršio povredu pravila postupka. Č</w:t>
      </w:r>
      <w:r w:rsidR="00B00735">
        <w:rPr>
          <w:rFonts w:ascii="Tahoma" w:hAnsi="Tahoma" w:cs="Tahoma"/>
          <w:sz w:val="24"/>
          <w:szCs w:val="24"/>
        </w:rPr>
        <w:t>la</w:t>
      </w:r>
      <w:r w:rsidR="00AD4E47">
        <w:rPr>
          <w:rFonts w:ascii="Tahoma" w:hAnsi="Tahoma" w:cs="Tahoma"/>
          <w:sz w:val="24"/>
          <w:szCs w:val="24"/>
        </w:rPr>
        <w:t xml:space="preserve">nom </w:t>
      </w:r>
      <w:r w:rsidR="00463391">
        <w:rPr>
          <w:rFonts w:ascii="Tahoma" w:hAnsi="Tahoma" w:cs="Tahoma"/>
          <w:sz w:val="24"/>
          <w:szCs w:val="24"/>
        </w:rPr>
        <w:t xml:space="preserve">20 stav 2 </w:t>
      </w:r>
      <w:r w:rsidR="00476CC5" w:rsidRPr="00476CC5">
        <w:rPr>
          <w:rFonts w:ascii="Tahoma" w:hAnsi="Tahoma" w:cs="Tahoma"/>
          <w:sz w:val="24"/>
          <w:szCs w:val="24"/>
        </w:rPr>
        <w:t>Zakona o s</w:t>
      </w:r>
      <w:r w:rsidR="00C03E6C">
        <w:rPr>
          <w:rFonts w:ascii="Tahoma" w:hAnsi="Tahoma" w:cs="Tahoma"/>
          <w:sz w:val="24"/>
          <w:szCs w:val="24"/>
        </w:rPr>
        <w:t>lobodnom pristupu informacijama</w:t>
      </w:r>
      <w:r w:rsidR="00476CC5" w:rsidRPr="00476CC5">
        <w:rPr>
          <w:rFonts w:ascii="Tahoma" w:hAnsi="Tahoma" w:cs="Tahoma"/>
          <w:sz w:val="24"/>
          <w:szCs w:val="24"/>
        </w:rPr>
        <w:t xml:space="preserve"> </w:t>
      </w:r>
      <w:r w:rsidR="00AD4E47">
        <w:rPr>
          <w:rFonts w:ascii="Tahoma" w:hAnsi="Tahoma" w:cs="Tahoma"/>
          <w:sz w:val="24"/>
          <w:szCs w:val="24"/>
        </w:rPr>
        <w:t xml:space="preserve"> je propisano</w:t>
      </w:r>
      <w:r w:rsidR="00463391">
        <w:rPr>
          <w:rFonts w:ascii="Tahoma" w:hAnsi="Tahoma" w:cs="Tahoma"/>
          <w:sz w:val="24"/>
          <w:szCs w:val="24"/>
        </w:rPr>
        <w:t xml:space="preserve"> da ako je zahtjev za pristup informacijama nepotpun i nerazumljiv pa se zbog toga po njemu ne može postupiti, organ vlasti dužan je da pozove podnosioca zahtjeva da, u roku od osam dana od dana podnošenja zahtjeva, otkloni n</w:t>
      </w:r>
      <w:r w:rsidR="00600F7D">
        <w:rPr>
          <w:rFonts w:ascii="Tahoma" w:hAnsi="Tahoma" w:cs="Tahoma"/>
          <w:sz w:val="24"/>
          <w:szCs w:val="24"/>
        </w:rPr>
        <w:t xml:space="preserve">edostatke </w:t>
      </w:r>
      <w:r w:rsidR="00463391">
        <w:rPr>
          <w:rFonts w:ascii="Tahoma" w:hAnsi="Tahoma" w:cs="Tahoma"/>
          <w:sz w:val="24"/>
          <w:szCs w:val="24"/>
        </w:rPr>
        <w:t xml:space="preserve">u zahtjevu i uputi ga kako </w:t>
      </w:r>
      <w:r w:rsidR="00600F7D">
        <w:rPr>
          <w:rFonts w:ascii="Tahoma" w:hAnsi="Tahoma" w:cs="Tahoma"/>
          <w:sz w:val="24"/>
          <w:szCs w:val="24"/>
        </w:rPr>
        <w:t>nedostatke</w:t>
      </w:r>
      <w:r w:rsidR="00463391">
        <w:rPr>
          <w:rFonts w:ascii="Tahoma" w:hAnsi="Tahoma" w:cs="Tahoma"/>
          <w:sz w:val="24"/>
          <w:szCs w:val="24"/>
        </w:rPr>
        <w:t xml:space="preserve"> da otkloni, uputio podnesak kojim je tražio ispravak zahtjeva za slobodan pristup informacijama. </w:t>
      </w:r>
      <w:r w:rsidR="000050B6">
        <w:rPr>
          <w:rFonts w:ascii="Tahoma" w:hAnsi="Tahoma" w:cs="Tahoma"/>
          <w:sz w:val="24"/>
          <w:szCs w:val="24"/>
        </w:rPr>
        <w:t>Žalilac</w:t>
      </w:r>
      <w:r w:rsidR="00463391">
        <w:rPr>
          <w:rFonts w:ascii="Tahoma" w:hAnsi="Tahoma" w:cs="Tahoma"/>
          <w:sz w:val="24"/>
          <w:szCs w:val="24"/>
        </w:rPr>
        <w:t xml:space="preserve"> je</w:t>
      </w:r>
      <w:r w:rsidR="000050B6">
        <w:rPr>
          <w:rFonts w:ascii="Tahoma" w:hAnsi="Tahoma" w:cs="Tahoma"/>
          <w:sz w:val="24"/>
          <w:szCs w:val="24"/>
        </w:rPr>
        <w:t xml:space="preserve"> </w:t>
      </w:r>
      <w:r w:rsidR="00463391">
        <w:rPr>
          <w:rFonts w:ascii="Tahoma" w:hAnsi="Tahoma" w:cs="Tahoma"/>
          <w:sz w:val="24"/>
          <w:szCs w:val="24"/>
        </w:rPr>
        <w:t>u smislu člana 20 stav 2</w:t>
      </w:r>
      <w:r w:rsidR="000050B6">
        <w:rPr>
          <w:rFonts w:ascii="Tahoma" w:hAnsi="Tahoma" w:cs="Tahoma"/>
          <w:sz w:val="24"/>
          <w:szCs w:val="24"/>
        </w:rPr>
        <w:t xml:space="preserve"> Zakona o slobodnom pristupu informacijama</w:t>
      </w:r>
      <w:r w:rsidR="00CB7B11">
        <w:rPr>
          <w:rFonts w:ascii="Tahoma" w:hAnsi="Tahoma" w:cs="Tahoma"/>
          <w:sz w:val="24"/>
          <w:szCs w:val="24"/>
        </w:rPr>
        <w:t xml:space="preserve"> </w:t>
      </w:r>
      <w:r w:rsidR="00463391">
        <w:rPr>
          <w:rFonts w:ascii="Tahoma" w:hAnsi="Tahoma" w:cs="Tahoma"/>
          <w:sz w:val="24"/>
          <w:szCs w:val="24"/>
        </w:rPr>
        <w:t xml:space="preserve"> dostavio podnesak kojim je bliže precizirao zahtjev i shodno članu</w:t>
      </w:r>
      <w:r w:rsidR="001D74C4">
        <w:rPr>
          <w:rFonts w:ascii="Tahoma" w:hAnsi="Tahoma" w:cs="Tahoma"/>
          <w:sz w:val="24"/>
          <w:szCs w:val="24"/>
        </w:rPr>
        <w:t xml:space="preserve"> 19 </w:t>
      </w:r>
      <w:r w:rsidR="00463391">
        <w:rPr>
          <w:rFonts w:ascii="Tahoma" w:hAnsi="Tahoma" w:cs="Tahoma"/>
          <w:sz w:val="24"/>
          <w:szCs w:val="24"/>
        </w:rPr>
        <w:t>Zakona o s</w:t>
      </w:r>
      <w:r w:rsidR="00415F92">
        <w:rPr>
          <w:rFonts w:ascii="Tahoma" w:hAnsi="Tahoma" w:cs="Tahoma"/>
          <w:sz w:val="24"/>
          <w:szCs w:val="24"/>
        </w:rPr>
        <w:t>lobodnom pristupu informacijama i</w:t>
      </w:r>
      <w:r w:rsidR="00463391">
        <w:rPr>
          <w:rFonts w:ascii="Tahoma" w:hAnsi="Tahoma" w:cs="Tahoma"/>
          <w:sz w:val="24"/>
          <w:szCs w:val="24"/>
        </w:rPr>
        <w:t xml:space="preserve"> </w:t>
      </w:r>
      <w:r w:rsidR="001D74C4">
        <w:rPr>
          <w:rFonts w:ascii="Tahoma" w:hAnsi="Tahoma" w:cs="Tahoma"/>
          <w:sz w:val="24"/>
          <w:szCs w:val="24"/>
        </w:rPr>
        <w:t>dao dovoljno informacija na osnovu kojih se može indentifi</w:t>
      </w:r>
      <w:r w:rsidR="0080630A">
        <w:rPr>
          <w:rFonts w:ascii="Tahoma" w:hAnsi="Tahoma" w:cs="Tahoma"/>
          <w:sz w:val="24"/>
          <w:szCs w:val="24"/>
        </w:rPr>
        <w:t>kovati tražena informacija i to</w:t>
      </w:r>
      <w:r w:rsidR="001D74C4">
        <w:rPr>
          <w:rFonts w:ascii="Tahoma" w:hAnsi="Tahoma" w:cs="Tahoma"/>
          <w:sz w:val="24"/>
          <w:szCs w:val="24"/>
        </w:rPr>
        <w:t>:</w:t>
      </w:r>
      <w:r w:rsidR="0080630A">
        <w:rPr>
          <w:rFonts w:ascii="Tahoma" w:hAnsi="Tahoma" w:cs="Tahoma"/>
          <w:sz w:val="24"/>
          <w:szCs w:val="24"/>
        </w:rPr>
        <w:t xml:space="preserve"> </w:t>
      </w:r>
      <w:r w:rsidR="007A1A2F">
        <w:rPr>
          <w:rFonts w:ascii="Tahoma" w:hAnsi="Tahoma" w:cs="Tahoma"/>
          <w:sz w:val="24"/>
          <w:szCs w:val="24"/>
        </w:rPr>
        <w:t xml:space="preserve">akte institucija JU SMŠ „Mladost“ Tivat, sa kojima su inicirana službena putovanja za zaposlene radnike JU SMŠ „Mladost“ Tivat za </w:t>
      </w:r>
      <w:r w:rsidR="00AA6A7C">
        <w:rPr>
          <w:rFonts w:ascii="Tahoma" w:hAnsi="Tahoma" w:cs="Tahoma"/>
          <w:sz w:val="24"/>
          <w:szCs w:val="24"/>
        </w:rPr>
        <w:t>mart</w:t>
      </w:r>
      <w:r w:rsidR="00BD798A">
        <w:rPr>
          <w:rFonts w:ascii="Tahoma" w:hAnsi="Tahoma" w:cs="Tahoma"/>
          <w:sz w:val="24"/>
          <w:szCs w:val="24"/>
        </w:rPr>
        <w:t xml:space="preserve"> 2015.godine</w:t>
      </w:r>
      <w:r w:rsidR="00CB7B11" w:rsidRPr="00F8335B">
        <w:rPr>
          <w:rFonts w:ascii="Tahoma" w:hAnsi="Tahoma" w:cs="Tahoma"/>
          <w:sz w:val="24"/>
          <w:szCs w:val="24"/>
        </w:rPr>
        <w:t>.</w:t>
      </w:r>
      <w:r w:rsidR="001D74C4" w:rsidRPr="00F8335B">
        <w:rPr>
          <w:rFonts w:ascii="Tahoma" w:hAnsi="Tahoma" w:cs="Tahoma"/>
          <w:sz w:val="24"/>
          <w:szCs w:val="24"/>
        </w:rPr>
        <w:t xml:space="preserve"> </w:t>
      </w:r>
      <w:r w:rsidRPr="004A3C86">
        <w:rPr>
          <w:rFonts w:ascii="Tahoma" w:hAnsi="Tahoma" w:cs="Tahoma"/>
          <w:sz w:val="24"/>
          <w:szCs w:val="24"/>
        </w:rPr>
        <w:t>Članom</w:t>
      </w:r>
      <w:r>
        <w:rPr>
          <w:rFonts w:ascii="Tahoma" w:hAnsi="Tahoma" w:cs="Tahoma"/>
          <w:sz w:val="24"/>
          <w:szCs w:val="24"/>
        </w:rPr>
        <w:t xml:space="preserve"> 18 Zakona o upravnom postupku je propisano da o</w:t>
      </w:r>
      <w:r w:rsidRPr="004C31CA">
        <w:rPr>
          <w:rFonts w:ascii="Tahoma" w:hAnsi="Tahoma" w:cs="Tahoma"/>
          <w:sz w:val="24"/>
          <w:szCs w:val="24"/>
        </w:rPr>
        <w:t xml:space="preserve"> pravu, obavezi ili pravnom interesu stranke u upravnoj stvari javnopravni organ odlučuje rješenjem.</w:t>
      </w:r>
      <w:r>
        <w:rPr>
          <w:rFonts w:ascii="Tahoma" w:hAnsi="Tahoma" w:cs="Tahoma"/>
          <w:sz w:val="24"/>
          <w:szCs w:val="24"/>
        </w:rPr>
        <w:t xml:space="preserve"> </w:t>
      </w:r>
      <w:r w:rsidR="001D74C4">
        <w:rPr>
          <w:rFonts w:ascii="Tahoma" w:hAnsi="Tahoma" w:cs="Tahoma"/>
          <w:sz w:val="24"/>
          <w:szCs w:val="24"/>
        </w:rPr>
        <w:t xml:space="preserve">Savjet Agencije je u postupku ocjenjivanja zakonitosti osporenog </w:t>
      </w:r>
      <w:r w:rsidR="00130B51">
        <w:rPr>
          <w:rFonts w:ascii="Tahoma" w:hAnsi="Tahoma" w:cs="Tahoma"/>
          <w:sz w:val="24"/>
          <w:szCs w:val="24"/>
        </w:rPr>
        <w:t>Rješenja</w:t>
      </w:r>
      <w:r w:rsidR="001D74C4">
        <w:rPr>
          <w:rFonts w:ascii="Tahoma" w:hAnsi="Tahoma" w:cs="Tahoma"/>
          <w:sz w:val="24"/>
          <w:szCs w:val="24"/>
        </w:rPr>
        <w:t xml:space="preserve"> u</w:t>
      </w:r>
      <w:r w:rsidR="00F2464E">
        <w:rPr>
          <w:rFonts w:ascii="Tahoma" w:hAnsi="Tahoma" w:cs="Tahoma"/>
          <w:sz w:val="24"/>
          <w:szCs w:val="24"/>
        </w:rPr>
        <w:t xml:space="preserve">tvrdio povredu pravila postupka iz razloga što je </w:t>
      </w:r>
      <w:r w:rsidR="00F2464E">
        <w:rPr>
          <w:rFonts w:ascii="Tahoma" w:hAnsi="Tahoma" w:cs="Tahoma"/>
          <w:sz w:val="24"/>
          <w:szCs w:val="24"/>
        </w:rPr>
        <w:lastRenderedPageBreak/>
        <w:t>rješenjem u smislu člana 230 i 260 Zakona o opštem upravnom postupku prvost</w:t>
      </w:r>
      <w:r w:rsidR="00B00735">
        <w:rPr>
          <w:rFonts w:ascii="Tahoma" w:hAnsi="Tahoma" w:cs="Tahoma"/>
          <w:sz w:val="24"/>
          <w:szCs w:val="24"/>
        </w:rPr>
        <w:t>e</w:t>
      </w:r>
      <w:r w:rsidR="00F2464E">
        <w:rPr>
          <w:rFonts w:ascii="Tahoma" w:hAnsi="Tahoma" w:cs="Tahoma"/>
          <w:sz w:val="24"/>
          <w:szCs w:val="24"/>
        </w:rPr>
        <w:t xml:space="preserve">peni organ </w:t>
      </w:r>
      <w:r w:rsidR="00B00735">
        <w:rPr>
          <w:rFonts w:ascii="Tahoma" w:hAnsi="Tahoma" w:cs="Tahoma"/>
          <w:sz w:val="24"/>
          <w:szCs w:val="24"/>
        </w:rPr>
        <w:t>oglasio obavještenje ništavim.</w:t>
      </w:r>
      <w:r w:rsidR="00F2464E">
        <w:rPr>
          <w:rFonts w:ascii="Tahoma" w:hAnsi="Tahoma" w:cs="Tahoma"/>
          <w:sz w:val="24"/>
          <w:szCs w:val="24"/>
        </w:rPr>
        <w:t xml:space="preserve"> </w:t>
      </w:r>
      <w:r w:rsidRPr="001D74C4">
        <w:rPr>
          <w:rFonts w:ascii="Tahoma" w:hAnsi="Tahoma" w:cs="Tahoma"/>
          <w:sz w:val="24"/>
          <w:szCs w:val="24"/>
        </w:rPr>
        <w:t xml:space="preserve">Kako je Savjet Agencije utvrdio da je prvostepeni organ povrijedio odredbu člana  </w:t>
      </w:r>
      <w:r w:rsidR="00B00735">
        <w:rPr>
          <w:rFonts w:ascii="Tahoma" w:hAnsi="Tahoma" w:cs="Tahoma"/>
          <w:sz w:val="24"/>
          <w:szCs w:val="24"/>
        </w:rPr>
        <w:t>20</w:t>
      </w:r>
      <w:r w:rsidRPr="001D74C4">
        <w:rPr>
          <w:rFonts w:ascii="Tahoma" w:hAnsi="Tahoma" w:cs="Tahoma"/>
          <w:sz w:val="24"/>
          <w:szCs w:val="24"/>
        </w:rPr>
        <w:t xml:space="preserve"> stav </w:t>
      </w:r>
      <w:r w:rsidR="00B00735">
        <w:rPr>
          <w:rFonts w:ascii="Tahoma" w:hAnsi="Tahoma" w:cs="Tahoma"/>
          <w:sz w:val="24"/>
          <w:szCs w:val="24"/>
        </w:rPr>
        <w:t>2</w:t>
      </w:r>
      <w:r w:rsidRPr="001D74C4">
        <w:rPr>
          <w:rFonts w:ascii="Tahoma" w:hAnsi="Tahoma" w:cs="Tahoma"/>
          <w:sz w:val="24"/>
          <w:szCs w:val="24"/>
        </w:rPr>
        <w:t xml:space="preserve"> Zakona o slobodnom pristupu informacijama te je prvostepeni organ dužan u ponovnom postupku u roku od 15 dana od prijema rješenja na osnovu pravilno utvrđenog činjeničnog stanja pravilno primjeniti odrebu člana </w:t>
      </w:r>
      <w:r w:rsidR="001D0D3C">
        <w:rPr>
          <w:rFonts w:ascii="Tahoma" w:hAnsi="Tahoma" w:cs="Tahoma"/>
          <w:sz w:val="24"/>
          <w:szCs w:val="24"/>
        </w:rPr>
        <w:t>20</w:t>
      </w:r>
      <w:r w:rsidRPr="001D74C4">
        <w:rPr>
          <w:rFonts w:ascii="Tahoma" w:hAnsi="Tahoma" w:cs="Tahoma"/>
          <w:sz w:val="24"/>
          <w:szCs w:val="24"/>
        </w:rPr>
        <w:t xml:space="preserve"> stav </w:t>
      </w:r>
      <w:r w:rsidR="001D0D3C">
        <w:rPr>
          <w:rFonts w:ascii="Tahoma" w:hAnsi="Tahoma" w:cs="Tahoma"/>
          <w:sz w:val="24"/>
          <w:szCs w:val="24"/>
        </w:rPr>
        <w:t>2</w:t>
      </w:r>
      <w:r w:rsidRPr="001D74C4">
        <w:rPr>
          <w:rFonts w:ascii="Tahoma" w:hAnsi="Tahoma" w:cs="Tahoma"/>
          <w:sz w:val="24"/>
          <w:szCs w:val="24"/>
        </w:rPr>
        <w:t xml:space="preserve"> Zakona o slobodnom pristupu informacijama</w:t>
      </w:r>
      <w:r w:rsidRPr="007B20E3">
        <w:rPr>
          <w:rFonts w:ascii="Tahoma" w:hAnsi="Tahoma" w:cs="Tahoma"/>
          <w:sz w:val="24"/>
          <w:szCs w:val="24"/>
        </w:rPr>
        <w:t xml:space="preserve">. </w:t>
      </w:r>
      <w:r w:rsidRPr="0042415B">
        <w:rPr>
          <w:rFonts w:ascii="Tahoma" w:hAnsi="Tahoma" w:cs="Tahoma"/>
          <w:sz w:val="24"/>
          <w:szCs w:val="24"/>
        </w:rPr>
        <w:t>Na osnovu člana 126 stav 7 Zakona o upravnom postupku je poništeno prvostepeno rješenje, a predmet se zbog prirode upravne stvari dostavlja na ponovni postupak prvostepenom organu.</w:t>
      </w:r>
    </w:p>
    <w:p w14:paraId="23E1C92E" w14:textId="28AA8FDA" w:rsidR="007B20E3" w:rsidRDefault="007B20E3" w:rsidP="007B20E3">
      <w:pPr>
        <w:jc w:val="both"/>
        <w:rPr>
          <w:rFonts w:ascii="Tahoma" w:hAnsi="Tahoma" w:cs="Tahoma"/>
          <w:sz w:val="24"/>
          <w:szCs w:val="24"/>
        </w:rPr>
      </w:pPr>
      <w:r w:rsidRPr="007B20E3">
        <w:rPr>
          <w:rFonts w:ascii="Tahoma" w:hAnsi="Tahoma" w:cs="Tahoma"/>
          <w:sz w:val="24"/>
          <w:szCs w:val="24"/>
        </w:rPr>
        <w:t>Savjet Agencije je cijenio i ostale navode iz žalbe, pa je našao da nijesu od uticaja za drugačije rj</w:t>
      </w:r>
      <w:r w:rsidR="00470E0E">
        <w:rPr>
          <w:rFonts w:ascii="Tahoma" w:hAnsi="Tahoma" w:cs="Tahoma"/>
          <w:sz w:val="24"/>
          <w:szCs w:val="24"/>
        </w:rPr>
        <w:t>ešavanje u ovoj pravnoj stvari.</w:t>
      </w:r>
    </w:p>
    <w:p w14:paraId="26E4B83F" w14:textId="6DB5B63B" w:rsidR="00DF3B10" w:rsidRPr="00DF3B10" w:rsidRDefault="00DF3B10" w:rsidP="007B20E3">
      <w:pPr>
        <w:jc w:val="both"/>
        <w:rPr>
          <w:rFonts w:ascii="Tahoma" w:hAnsi="Tahoma" w:cs="Tahoma"/>
          <w:sz w:val="24"/>
        </w:rPr>
      </w:pPr>
      <w:r w:rsidRPr="003B0821">
        <w:rPr>
          <w:rFonts w:ascii="Tahoma" w:hAnsi="Tahoma" w:cs="Tahoma"/>
          <w:sz w:val="24"/>
        </w:rPr>
        <w:t>Budući da je poništeno rješenje prvostepenog organa i predmet vraćen na ponovno odlučivanje stoga upravni postupak nije okončan tako da se nijesu stekli uslovi za naknadu troškova postupka shodno članu 94 Zakona o upravnom postupku.</w:t>
      </w:r>
    </w:p>
    <w:p w14:paraId="5192AD75" w14:textId="1A3257B4" w:rsidR="007B20E3" w:rsidRPr="00BF52FE" w:rsidRDefault="007B20E3" w:rsidP="007B20E3">
      <w:pPr>
        <w:jc w:val="both"/>
        <w:rPr>
          <w:rFonts w:ascii="Tahoma" w:hAnsi="Tahoma" w:cs="Tahoma"/>
          <w:sz w:val="24"/>
          <w:szCs w:val="24"/>
        </w:rPr>
      </w:pPr>
      <w:r w:rsidRPr="007B20E3">
        <w:rPr>
          <w:rFonts w:ascii="Tahoma" w:hAnsi="Tahoma" w:cs="Tahoma"/>
          <w:sz w:val="24"/>
          <w:szCs w:val="24"/>
        </w:rPr>
        <w:t xml:space="preserve">Sa iznjetih razloga, shodno članu 38 Zakona o slobodnom pristupu informacijama i člana </w:t>
      </w:r>
      <w:r w:rsidR="00733581">
        <w:rPr>
          <w:rFonts w:ascii="Tahoma" w:hAnsi="Tahoma" w:cs="Tahoma"/>
          <w:sz w:val="24"/>
          <w:szCs w:val="24"/>
        </w:rPr>
        <w:t>126</w:t>
      </w:r>
      <w:r w:rsidRPr="007B20E3">
        <w:rPr>
          <w:rFonts w:ascii="Tahoma" w:hAnsi="Tahoma" w:cs="Tahoma"/>
          <w:sz w:val="24"/>
          <w:szCs w:val="24"/>
        </w:rPr>
        <w:t xml:space="preserve"> stav </w:t>
      </w:r>
      <w:r w:rsidR="00733581">
        <w:rPr>
          <w:rFonts w:ascii="Tahoma" w:hAnsi="Tahoma" w:cs="Tahoma"/>
          <w:sz w:val="24"/>
          <w:szCs w:val="24"/>
        </w:rPr>
        <w:t>7</w:t>
      </w:r>
      <w:r w:rsidRPr="007B20E3">
        <w:rPr>
          <w:rFonts w:ascii="Tahoma" w:hAnsi="Tahoma" w:cs="Tahoma"/>
          <w:sz w:val="24"/>
          <w:szCs w:val="24"/>
        </w:rPr>
        <w:t xml:space="preserve"> Zakona o upravnom postupku, odlučeno je kao u izreci.</w:t>
      </w:r>
    </w:p>
    <w:p w14:paraId="2485D291" w14:textId="60311E6E" w:rsidR="00173BB3" w:rsidRPr="00BF52FE" w:rsidRDefault="00306A70" w:rsidP="00A77908">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sidR="00633A3D">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3CEBDD9E"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SAVJET AGENCIJE:</w:t>
      </w:r>
    </w:p>
    <w:p w14:paraId="3FA1C12D" w14:textId="77777777" w:rsidR="00306A70" w:rsidRPr="00BF52FE" w:rsidRDefault="00306A70" w:rsidP="00D13849">
      <w:pPr>
        <w:spacing w:after="0"/>
        <w:jc w:val="right"/>
        <w:rPr>
          <w:rFonts w:ascii="Tahoma" w:hAnsi="Tahoma" w:cs="Tahoma"/>
          <w:b/>
          <w:sz w:val="24"/>
          <w:szCs w:val="24"/>
        </w:rPr>
      </w:pPr>
    </w:p>
    <w:p w14:paraId="3B7CBFD4"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 xml:space="preserve">Predsjednik,  </w:t>
      </w:r>
      <w:r w:rsidR="005906E5" w:rsidRPr="00BF52FE">
        <w:rPr>
          <w:rFonts w:ascii="Tahoma" w:hAnsi="Tahoma" w:cs="Tahoma"/>
          <w:b/>
          <w:sz w:val="24"/>
          <w:szCs w:val="24"/>
        </w:rPr>
        <w:t>Muhamed Gjokaj</w:t>
      </w:r>
    </w:p>
    <w:p w14:paraId="3BD7F1BF" w14:textId="77777777" w:rsidR="00F908B2" w:rsidRPr="00BF52FE" w:rsidRDefault="00F908B2" w:rsidP="00A77908">
      <w:pPr>
        <w:pStyle w:val="NoSpacing"/>
        <w:jc w:val="both"/>
        <w:rPr>
          <w:rFonts w:ascii="Tahoma" w:eastAsia="Times New Roman" w:hAnsi="Tahoma" w:cs="Tahoma"/>
          <w:b/>
          <w:sz w:val="24"/>
          <w:szCs w:val="24"/>
        </w:rPr>
      </w:pPr>
    </w:p>
    <w:p w14:paraId="6661FC09" w14:textId="77777777" w:rsidR="00C31599" w:rsidRPr="00BF52FE" w:rsidRDefault="00C31599" w:rsidP="00A77908">
      <w:pPr>
        <w:pStyle w:val="NoSpacing"/>
        <w:jc w:val="both"/>
        <w:rPr>
          <w:rFonts w:ascii="Tahoma" w:eastAsia="Times New Roman" w:hAnsi="Tahoma" w:cs="Tahoma"/>
          <w:b/>
          <w:sz w:val="24"/>
          <w:szCs w:val="24"/>
        </w:rPr>
      </w:pPr>
    </w:p>
    <w:p w14:paraId="337FCEBF" w14:textId="77777777" w:rsidR="00855827" w:rsidRPr="00BF52FE" w:rsidRDefault="00855827" w:rsidP="00A77908">
      <w:pPr>
        <w:jc w:val="both"/>
        <w:rPr>
          <w:rFonts w:ascii="Tahoma" w:hAnsi="Tahoma" w:cs="Tahoma"/>
          <w:b/>
          <w:sz w:val="24"/>
          <w:szCs w:val="24"/>
        </w:rPr>
      </w:pPr>
    </w:p>
    <w:sectPr w:rsidR="00855827" w:rsidRPr="00BF52FE" w:rsidSect="00A77908">
      <w:footerReference w:type="even" r:id="rId8"/>
      <w:footerReference w:type="default" r:id="rId9"/>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895FFB" w14:textId="77777777" w:rsidR="00310104" w:rsidRDefault="00310104" w:rsidP="004C7646">
      <w:pPr>
        <w:spacing w:after="0" w:line="240" w:lineRule="auto"/>
      </w:pPr>
      <w:r>
        <w:separator/>
      </w:r>
    </w:p>
  </w:endnote>
  <w:endnote w:type="continuationSeparator" w:id="0">
    <w:p w14:paraId="173987C9" w14:textId="77777777" w:rsidR="00310104" w:rsidRDefault="00310104"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310104"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2FDDC" w14:textId="77777777" w:rsidR="0090753B" w:rsidRDefault="00310104" w:rsidP="00EA2993">
    <w:pPr>
      <w:pStyle w:val="Footer"/>
      <w:rPr>
        <w:b/>
        <w:sz w:val="16"/>
        <w:szCs w:val="16"/>
      </w:rPr>
    </w:pPr>
  </w:p>
  <w:p w14:paraId="1341C81A" w14:textId="77777777" w:rsidR="0090753B" w:rsidRPr="00E62A90" w:rsidRDefault="00310104" w:rsidP="00E62A90">
    <w:pPr>
      <w:pStyle w:val="Footer"/>
      <w:shd w:val="clear" w:color="auto" w:fill="FF0000"/>
      <w:jc w:val="center"/>
      <w:rPr>
        <w:b/>
        <w:color w:val="FF0000"/>
        <w:sz w:val="2"/>
        <w:szCs w:val="2"/>
      </w:rPr>
    </w:pPr>
  </w:p>
  <w:p w14:paraId="5DA6457D" w14:textId="77777777" w:rsidR="0090753B" w:rsidRDefault="00310104" w:rsidP="00E03674">
    <w:pPr>
      <w:pStyle w:val="Footer"/>
      <w:jc w:val="center"/>
      <w:rPr>
        <w:b/>
        <w:sz w:val="16"/>
        <w:szCs w:val="16"/>
      </w:rPr>
    </w:pPr>
  </w:p>
  <w:p w14:paraId="7B9A2E95" w14:textId="77777777" w:rsidR="00DC18CF" w:rsidRPr="00DC18CF" w:rsidRDefault="00DC18CF" w:rsidP="00DC18CF">
    <w:pPr>
      <w:pStyle w:val="Footer"/>
      <w:jc w:val="center"/>
      <w:rPr>
        <w:b/>
        <w:sz w:val="16"/>
        <w:szCs w:val="16"/>
      </w:rPr>
    </w:pPr>
    <w:r w:rsidRPr="00DC18CF">
      <w:rPr>
        <w:b/>
        <w:sz w:val="16"/>
        <w:szCs w:val="16"/>
      </w:rPr>
      <w:t>AGENCIJA ZA ZAŠTITU LIČNIH PODATAKA I SLOBODAN PRISTUP INFORMACIJAMA, adresa: Bulevar Svetog Petra Cetinjskog br. 147</w:t>
    </w:r>
  </w:p>
  <w:p w14:paraId="68D7FC93" w14:textId="64FA0DC7" w:rsidR="0090753B" w:rsidRPr="002B6C39" w:rsidRDefault="00DC18CF" w:rsidP="00DC18CF">
    <w:pPr>
      <w:pStyle w:val="Footer"/>
      <w:jc w:val="center"/>
      <w:rPr>
        <w:sz w:val="16"/>
        <w:szCs w:val="16"/>
      </w:rPr>
    </w:pPr>
    <w:r w:rsidRPr="00DC18CF">
      <w:rPr>
        <w:b/>
        <w:sz w:val="16"/>
        <w:szCs w:val="16"/>
      </w:rPr>
      <w:t>tel/fax: +382 020 634 883 (Savjet), +382 020 634 884 (direktor), e-mail: azlp@t-com.me, web site: www.azlp.me</w:t>
    </w:r>
  </w:p>
  <w:p w14:paraId="410194F4" w14:textId="77777777" w:rsidR="0090753B" w:rsidRPr="002B6C39" w:rsidRDefault="00310104">
    <w:pPr>
      <w:pStyle w:val="Footer"/>
    </w:pPr>
  </w:p>
  <w:p w14:paraId="74BC30A6" w14:textId="77777777" w:rsidR="0090753B" w:rsidRDefault="00310104"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ADF9FD" w14:textId="77777777" w:rsidR="00310104" w:rsidRDefault="00310104" w:rsidP="004C7646">
      <w:pPr>
        <w:spacing w:after="0" w:line="240" w:lineRule="auto"/>
      </w:pPr>
      <w:r>
        <w:separator/>
      </w:r>
    </w:p>
  </w:footnote>
  <w:footnote w:type="continuationSeparator" w:id="0">
    <w:p w14:paraId="50200748" w14:textId="77777777" w:rsidR="00310104" w:rsidRDefault="00310104"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32D6"/>
    <w:rsid w:val="000050B6"/>
    <w:rsid w:val="00011292"/>
    <w:rsid w:val="000120FB"/>
    <w:rsid w:val="000135B1"/>
    <w:rsid w:val="000152A2"/>
    <w:rsid w:val="00015BC2"/>
    <w:rsid w:val="0001668D"/>
    <w:rsid w:val="00021758"/>
    <w:rsid w:val="00023D68"/>
    <w:rsid w:val="00026321"/>
    <w:rsid w:val="00037B59"/>
    <w:rsid w:val="000423E3"/>
    <w:rsid w:val="00042CAC"/>
    <w:rsid w:val="0004518D"/>
    <w:rsid w:val="000500FD"/>
    <w:rsid w:val="00055FF2"/>
    <w:rsid w:val="00060454"/>
    <w:rsid w:val="00062110"/>
    <w:rsid w:val="0006622E"/>
    <w:rsid w:val="000668E1"/>
    <w:rsid w:val="000669EC"/>
    <w:rsid w:val="0006701D"/>
    <w:rsid w:val="00070686"/>
    <w:rsid w:val="00071819"/>
    <w:rsid w:val="0007269B"/>
    <w:rsid w:val="000729DA"/>
    <w:rsid w:val="00072FD9"/>
    <w:rsid w:val="000742C2"/>
    <w:rsid w:val="00074B1A"/>
    <w:rsid w:val="000766DC"/>
    <w:rsid w:val="000767D0"/>
    <w:rsid w:val="00076901"/>
    <w:rsid w:val="0008082A"/>
    <w:rsid w:val="00081206"/>
    <w:rsid w:val="00084363"/>
    <w:rsid w:val="0008535D"/>
    <w:rsid w:val="00095DFC"/>
    <w:rsid w:val="000965B2"/>
    <w:rsid w:val="00096AC7"/>
    <w:rsid w:val="000A00DD"/>
    <w:rsid w:val="000A080D"/>
    <w:rsid w:val="000A2FF4"/>
    <w:rsid w:val="000A3DAC"/>
    <w:rsid w:val="000B22D9"/>
    <w:rsid w:val="000B63F8"/>
    <w:rsid w:val="000C062C"/>
    <w:rsid w:val="000D3AD6"/>
    <w:rsid w:val="000E18C9"/>
    <w:rsid w:val="000E6C20"/>
    <w:rsid w:val="000F110D"/>
    <w:rsid w:val="000F2737"/>
    <w:rsid w:val="000F3213"/>
    <w:rsid w:val="000F394D"/>
    <w:rsid w:val="000F4608"/>
    <w:rsid w:val="000F50DC"/>
    <w:rsid w:val="000F5836"/>
    <w:rsid w:val="000F5AE7"/>
    <w:rsid w:val="000F6B28"/>
    <w:rsid w:val="001000D9"/>
    <w:rsid w:val="00101565"/>
    <w:rsid w:val="00101F82"/>
    <w:rsid w:val="0010222B"/>
    <w:rsid w:val="00102C16"/>
    <w:rsid w:val="00102DDD"/>
    <w:rsid w:val="00105D6A"/>
    <w:rsid w:val="00106083"/>
    <w:rsid w:val="00107858"/>
    <w:rsid w:val="00107B48"/>
    <w:rsid w:val="00113098"/>
    <w:rsid w:val="001145D7"/>
    <w:rsid w:val="00120F59"/>
    <w:rsid w:val="00122887"/>
    <w:rsid w:val="001256A9"/>
    <w:rsid w:val="00126934"/>
    <w:rsid w:val="00126AE6"/>
    <w:rsid w:val="001309B1"/>
    <w:rsid w:val="00130B51"/>
    <w:rsid w:val="0013160C"/>
    <w:rsid w:val="00131FCC"/>
    <w:rsid w:val="001323A1"/>
    <w:rsid w:val="00132A5D"/>
    <w:rsid w:val="00134EAF"/>
    <w:rsid w:val="00135D0B"/>
    <w:rsid w:val="00137408"/>
    <w:rsid w:val="001410F2"/>
    <w:rsid w:val="001420A8"/>
    <w:rsid w:val="0014375F"/>
    <w:rsid w:val="00143AD3"/>
    <w:rsid w:val="001456AD"/>
    <w:rsid w:val="00150A88"/>
    <w:rsid w:val="00150B6C"/>
    <w:rsid w:val="00152446"/>
    <w:rsid w:val="00153949"/>
    <w:rsid w:val="00165802"/>
    <w:rsid w:val="0017106B"/>
    <w:rsid w:val="00173BB3"/>
    <w:rsid w:val="0017444D"/>
    <w:rsid w:val="0018104A"/>
    <w:rsid w:val="00182345"/>
    <w:rsid w:val="001826DC"/>
    <w:rsid w:val="00190BDC"/>
    <w:rsid w:val="00196084"/>
    <w:rsid w:val="001A2D2D"/>
    <w:rsid w:val="001A3045"/>
    <w:rsid w:val="001A60A7"/>
    <w:rsid w:val="001A6D05"/>
    <w:rsid w:val="001A7150"/>
    <w:rsid w:val="001A7730"/>
    <w:rsid w:val="001B1839"/>
    <w:rsid w:val="001B345A"/>
    <w:rsid w:val="001B561F"/>
    <w:rsid w:val="001C2C85"/>
    <w:rsid w:val="001C43AE"/>
    <w:rsid w:val="001C46D3"/>
    <w:rsid w:val="001C557E"/>
    <w:rsid w:val="001C64ED"/>
    <w:rsid w:val="001D0D3C"/>
    <w:rsid w:val="001D19C8"/>
    <w:rsid w:val="001D74C4"/>
    <w:rsid w:val="001E3DB5"/>
    <w:rsid w:val="001E4C0B"/>
    <w:rsid w:val="001E6F90"/>
    <w:rsid w:val="001E749F"/>
    <w:rsid w:val="001F04B5"/>
    <w:rsid w:val="001F1250"/>
    <w:rsid w:val="001F4142"/>
    <w:rsid w:val="002005D4"/>
    <w:rsid w:val="00200A32"/>
    <w:rsid w:val="00201E41"/>
    <w:rsid w:val="002023D4"/>
    <w:rsid w:val="002024E7"/>
    <w:rsid w:val="00204EE0"/>
    <w:rsid w:val="0020685D"/>
    <w:rsid w:val="00207549"/>
    <w:rsid w:val="0021007F"/>
    <w:rsid w:val="00216371"/>
    <w:rsid w:val="00222256"/>
    <w:rsid w:val="00226AE2"/>
    <w:rsid w:val="002301F7"/>
    <w:rsid w:val="0023098F"/>
    <w:rsid w:val="0024478D"/>
    <w:rsid w:val="00246010"/>
    <w:rsid w:val="00246714"/>
    <w:rsid w:val="00251259"/>
    <w:rsid w:val="00251B4E"/>
    <w:rsid w:val="00252901"/>
    <w:rsid w:val="0025352F"/>
    <w:rsid w:val="00253AE0"/>
    <w:rsid w:val="00255111"/>
    <w:rsid w:val="00263365"/>
    <w:rsid w:val="0026588B"/>
    <w:rsid w:val="00270FB1"/>
    <w:rsid w:val="00271BCA"/>
    <w:rsid w:val="002740BA"/>
    <w:rsid w:val="00277F32"/>
    <w:rsid w:val="002835C9"/>
    <w:rsid w:val="00283663"/>
    <w:rsid w:val="00283A2E"/>
    <w:rsid w:val="0029081A"/>
    <w:rsid w:val="002920CC"/>
    <w:rsid w:val="00292673"/>
    <w:rsid w:val="002942B6"/>
    <w:rsid w:val="00294C4E"/>
    <w:rsid w:val="00295217"/>
    <w:rsid w:val="00297339"/>
    <w:rsid w:val="002A361A"/>
    <w:rsid w:val="002A41F1"/>
    <w:rsid w:val="002A4595"/>
    <w:rsid w:val="002A5F57"/>
    <w:rsid w:val="002B1A16"/>
    <w:rsid w:val="002B1B94"/>
    <w:rsid w:val="002B2202"/>
    <w:rsid w:val="002B289E"/>
    <w:rsid w:val="002B729B"/>
    <w:rsid w:val="002B74F3"/>
    <w:rsid w:val="002B79A3"/>
    <w:rsid w:val="002B7F9C"/>
    <w:rsid w:val="002C0531"/>
    <w:rsid w:val="002C246D"/>
    <w:rsid w:val="002C704C"/>
    <w:rsid w:val="002D225A"/>
    <w:rsid w:val="002D5F1E"/>
    <w:rsid w:val="002D6F65"/>
    <w:rsid w:val="002D7F99"/>
    <w:rsid w:val="002E036E"/>
    <w:rsid w:val="002E0EEE"/>
    <w:rsid w:val="002E425A"/>
    <w:rsid w:val="002E5CFB"/>
    <w:rsid w:val="002F046F"/>
    <w:rsid w:val="002F182E"/>
    <w:rsid w:val="002F1B61"/>
    <w:rsid w:val="002F6C66"/>
    <w:rsid w:val="00301BF0"/>
    <w:rsid w:val="00303979"/>
    <w:rsid w:val="00304BF3"/>
    <w:rsid w:val="00305B99"/>
    <w:rsid w:val="00306A70"/>
    <w:rsid w:val="00310104"/>
    <w:rsid w:val="0031108A"/>
    <w:rsid w:val="0031234B"/>
    <w:rsid w:val="0031242C"/>
    <w:rsid w:val="003134D2"/>
    <w:rsid w:val="00314014"/>
    <w:rsid w:val="003146FE"/>
    <w:rsid w:val="00314D28"/>
    <w:rsid w:val="00315AC5"/>
    <w:rsid w:val="00316498"/>
    <w:rsid w:val="003166DA"/>
    <w:rsid w:val="00325DB0"/>
    <w:rsid w:val="00325F5B"/>
    <w:rsid w:val="00332081"/>
    <w:rsid w:val="00332472"/>
    <w:rsid w:val="003332DC"/>
    <w:rsid w:val="003336F3"/>
    <w:rsid w:val="0033381F"/>
    <w:rsid w:val="00335D59"/>
    <w:rsid w:val="00346036"/>
    <w:rsid w:val="00347AB2"/>
    <w:rsid w:val="00350F82"/>
    <w:rsid w:val="00351220"/>
    <w:rsid w:val="00353300"/>
    <w:rsid w:val="0035478D"/>
    <w:rsid w:val="00360907"/>
    <w:rsid w:val="00361543"/>
    <w:rsid w:val="00362E76"/>
    <w:rsid w:val="0036360E"/>
    <w:rsid w:val="00365DE4"/>
    <w:rsid w:val="00372581"/>
    <w:rsid w:val="003734A1"/>
    <w:rsid w:val="00375A49"/>
    <w:rsid w:val="00394402"/>
    <w:rsid w:val="00394631"/>
    <w:rsid w:val="00394C64"/>
    <w:rsid w:val="00395729"/>
    <w:rsid w:val="003A0516"/>
    <w:rsid w:val="003A0DC3"/>
    <w:rsid w:val="003A6AEB"/>
    <w:rsid w:val="003B0343"/>
    <w:rsid w:val="003B06B6"/>
    <w:rsid w:val="003B1183"/>
    <w:rsid w:val="003B3620"/>
    <w:rsid w:val="003B4C54"/>
    <w:rsid w:val="003C06CC"/>
    <w:rsid w:val="003C0A24"/>
    <w:rsid w:val="003C24BA"/>
    <w:rsid w:val="003C292E"/>
    <w:rsid w:val="003C3D48"/>
    <w:rsid w:val="003C7386"/>
    <w:rsid w:val="003D0026"/>
    <w:rsid w:val="003D1BC6"/>
    <w:rsid w:val="003D24FC"/>
    <w:rsid w:val="003D3C4D"/>
    <w:rsid w:val="003D4C4C"/>
    <w:rsid w:val="003D50A9"/>
    <w:rsid w:val="003D6938"/>
    <w:rsid w:val="003D6F93"/>
    <w:rsid w:val="003D7263"/>
    <w:rsid w:val="003E0FF6"/>
    <w:rsid w:val="003F06FB"/>
    <w:rsid w:val="003F0DF7"/>
    <w:rsid w:val="003F2FFF"/>
    <w:rsid w:val="003F3A3A"/>
    <w:rsid w:val="0040081B"/>
    <w:rsid w:val="00401E1E"/>
    <w:rsid w:val="00403C6A"/>
    <w:rsid w:val="00404C57"/>
    <w:rsid w:val="004101C7"/>
    <w:rsid w:val="00410D45"/>
    <w:rsid w:val="004136CA"/>
    <w:rsid w:val="0041514E"/>
    <w:rsid w:val="00415AA5"/>
    <w:rsid w:val="00415D3F"/>
    <w:rsid w:val="00415F92"/>
    <w:rsid w:val="004165F5"/>
    <w:rsid w:val="0042028C"/>
    <w:rsid w:val="00425487"/>
    <w:rsid w:val="00426325"/>
    <w:rsid w:val="0043023F"/>
    <w:rsid w:val="00431E29"/>
    <w:rsid w:val="00433805"/>
    <w:rsid w:val="00433FB9"/>
    <w:rsid w:val="0043656C"/>
    <w:rsid w:val="0043694C"/>
    <w:rsid w:val="00437BAE"/>
    <w:rsid w:val="00441E4E"/>
    <w:rsid w:val="004448ED"/>
    <w:rsid w:val="00444DB5"/>
    <w:rsid w:val="00447DA0"/>
    <w:rsid w:val="00451F16"/>
    <w:rsid w:val="00452A2B"/>
    <w:rsid w:val="00453C52"/>
    <w:rsid w:val="00456EDC"/>
    <w:rsid w:val="00461769"/>
    <w:rsid w:val="00461CFC"/>
    <w:rsid w:val="00463391"/>
    <w:rsid w:val="00464904"/>
    <w:rsid w:val="00466684"/>
    <w:rsid w:val="00466D42"/>
    <w:rsid w:val="00470E0E"/>
    <w:rsid w:val="00471BCD"/>
    <w:rsid w:val="00472449"/>
    <w:rsid w:val="0047441A"/>
    <w:rsid w:val="00476CC5"/>
    <w:rsid w:val="00477CE9"/>
    <w:rsid w:val="0048369B"/>
    <w:rsid w:val="004859A2"/>
    <w:rsid w:val="0048766C"/>
    <w:rsid w:val="00487FDB"/>
    <w:rsid w:val="00490CD6"/>
    <w:rsid w:val="00492500"/>
    <w:rsid w:val="00494C30"/>
    <w:rsid w:val="00494ED4"/>
    <w:rsid w:val="00495FCB"/>
    <w:rsid w:val="00497428"/>
    <w:rsid w:val="004A13CA"/>
    <w:rsid w:val="004A20A6"/>
    <w:rsid w:val="004A3C86"/>
    <w:rsid w:val="004A3C8B"/>
    <w:rsid w:val="004A4B39"/>
    <w:rsid w:val="004A7D21"/>
    <w:rsid w:val="004B01E4"/>
    <w:rsid w:val="004B1586"/>
    <w:rsid w:val="004B166F"/>
    <w:rsid w:val="004B1E4A"/>
    <w:rsid w:val="004B3D2E"/>
    <w:rsid w:val="004B4C98"/>
    <w:rsid w:val="004B60C5"/>
    <w:rsid w:val="004B67F9"/>
    <w:rsid w:val="004C30C2"/>
    <w:rsid w:val="004C4ABE"/>
    <w:rsid w:val="004C50D5"/>
    <w:rsid w:val="004C6A06"/>
    <w:rsid w:val="004C7646"/>
    <w:rsid w:val="004D0995"/>
    <w:rsid w:val="004D09C4"/>
    <w:rsid w:val="004D5115"/>
    <w:rsid w:val="004D62AC"/>
    <w:rsid w:val="004D7065"/>
    <w:rsid w:val="004D71F1"/>
    <w:rsid w:val="004E26CB"/>
    <w:rsid w:val="004E40A0"/>
    <w:rsid w:val="004E5175"/>
    <w:rsid w:val="004E52B6"/>
    <w:rsid w:val="004E6628"/>
    <w:rsid w:val="004F1540"/>
    <w:rsid w:val="004F2E96"/>
    <w:rsid w:val="004F3317"/>
    <w:rsid w:val="004F510A"/>
    <w:rsid w:val="004F5869"/>
    <w:rsid w:val="004F5CB9"/>
    <w:rsid w:val="004F737C"/>
    <w:rsid w:val="00501D02"/>
    <w:rsid w:val="0050280F"/>
    <w:rsid w:val="00503AC3"/>
    <w:rsid w:val="00503FB9"/>
    <w:rsid w:val="005052AB"/>
    <w:rsid w:val="00505668"/>
    <w:rsid w:val="00505953"/>
    <w:rsid w:val="00505E6B"/>
    <w:rsid w:val="005060B5"/>
    <w:rsid w:val="00514DCB"/>
    <w:rsid w:val="005161B3"/>
    <w:rsid w:val="00516C02"/>
    <w:rsid w:val="00522CA5"/>
    <w:rsid w:val="005236F0"/>
    <w:rsid w:val="0052494D"/>
    <w:rsid w:val="00527DC7"/>
    <w:rsid w:val="005314D4"/>
    <w:rsid w:val="00531BC6"/>
    <w:rsid w:val="00532E68"/>
    <w:rsid w:val="00535B4F"/>
    <w:rsid w:val="005469C9"/>
    <w:rsid w:val="005503F2"/>
    <w:rsid w:val="00553130"/>
    <w:rsid w:val="00561FBE"/>
    <w:rsid w:val="005628E8"/>
    <w:rsid w:val="00570986"/>
    <w:rsid w:val="00571EAB"/>
    <w:rsid w:val="00573D50"/>
    <w:rsid w:val="00574643"/>
    <w:rsid w:val="00576536"/>
    <w:rsid w:val="00577B88"/>
    <w:rsid w:val="00582DAE"/>
    <w:rsid w:val="00584BD3"/>
    <w:rsid w:val="00585977"/>
    <w:rsid w:val="005906E5"/>
    <w:rsid w:val="0059182B"/>
    <w:rsid w:val="00592335"/>
    <w:rsid w:val="00592758"/>
    <w:rsid w:val="0059452F"/>
    <w:rsid w:val="00595BB1"/>
    <w:rsid w:val="005A2098"/>
    <w:rsid w:val="005A2F3F"/>
    <w:rsid w:val="005A397F"/>
    <w:rsid w:val="005A5CEC"/>
    <w:rsid w:val="005A6819"/>
    <w:rsid w:val="005A768B"/>
    <w:rsid w:val="005B1B66"/>
    <w:rsid w:val="005B1E5A"/>
    <w:rsid w:val="005B20F7"/>
    <w:rsid w:val="005B387E"/>
    <w:rsid w:val="005B4539"/>
    <w:rsid w:val="005B606B"/>
    <w:rsid w:val="005B6FE8"/>
    <w:rsid w:val="005B75C1"/>
    <w:rsid w:val="005C0A6D"/>
    <w:rsid w:val="005C4FED"/>
    <w:rsid w:val="005C71E9"/>
    <w:rsid w:val="005C7552"/>
    <w:rsid w:val="005D6ACA"/>
    <w:rsid w:val="005D74B4"/>
    <w:rsid w:val="005E5C61"/>
    <w:rsid w:val="005F03B1"/>
    <w:rsid w:val="005F2DCD"/>
    <w:rsid w:val="005F4B8C"/>
    <w:rsid w:val="005F79D9"/>
    <w:rsid w:val="005F7A41"/>
    <w:rsid w:val="00600693"/>
    <w:rsid w:val="00600F7D"/>
    <w:rsid w:val="006016CA"/>
    <w:rsid w:val="00601E4A"/>
    <w:rsid w:val="0060355B"/>
    <w:rsid w:val="00605E40"/>
    <w:rsid w:val="00606BD6"/>
    <w:rsid w:val="00612AB8"/>
    <w:rsid w:val="00612E4F"/>
    <w:rsid w:val="00626255"/>
    <w:rsid w:val="00626F14"/>
    <w:rsid w:val="00627C10"/>
    <w:rsid w:val="0063159A"/>
    <w:rsid w:val="00633A3D"/>
    <w:rsid w:val="00635066"/>
    <w:rsid w:val="0063781F"/>
    <w:rsid w:val="00640D69"/>
    <w:rsid w:val="006441BF"/>
    <w:rsid w:val="00645563"/>
    <w:rsid w:val="006464C2"/>
    <w:rsid w:val="00646A7E"/>
    <w:rsid w:val="00647B67"/>
    <w:rsid w:val="00650F02"/>
    <w:rsid w:val="0065356C"/>
    <w:rsid w:val="0065537F"/>
    <w:rsid w:val="006561C5"/>
    <w:rsid w:val="00657842"/>
    <w:rsid w:val="00660039"/>
    <w:rsid w:val="00660C26"/>
    <w:rsid w:val="006613A1"/>
    <w:rsid w:val="00662FBA"/>
    <w:rsid w:val="00663C95"/>
    <w:rsid w:val="00664B03"/>
    <w:rsid w:val="00670EF3"/>
    <w:rsid w:val="00672472"/>
    <w:rsid w:val="00673421"/>
    <w:rsid w:val="00673500"/>
    <w:rsid w:val="00683C21"/>
    <w:rsid w:val="00684115"/>
    <w:rsid w:val="006843B0"/>
    <w:rsid w:val="006856A4"/>
    <w:rsid w:val="0069037D"/>
    <w:rsid w:val="006951C1"/>
    <w:rsid w:val="006958C7"/>
    <w:rsid w:val="00695E10"/>
    <w:rsid w:val="00696191"/>
    <w:rsid w:val="00696AE0"/>
    <w:rsid w:val="006A33A7"/>
    <w:rsid w:val="006A47FE"/>
    <w:rsid w:val="006A5431"/>
    <w:rsid w:val="006B107F"/>
    <w:rsid w:val="006B11FC"/>
    <w:rsid w:val="006B40F9"/>
    <w:rsid w:val="006B5E20"/>
    <w:rsid w:val="006B6FEC"/>
    <w:rsid w:val="006C53C5"/>
    <w:rsid w:val="006C5426"/>
    <w:rsid w:val="006C5D46"/>
    <w:rsid w:val="006C6F81"/>
    <w:rsid w:val="006C7D45"/>
    <w:rsid w:val="006D1E68"/>
    <w:rsid w:val="006D79DB"/>
    <w:rsid w:val="006E3528"/>
    <w:rsid w:val="006E40FF"/>
    <w:rsid w:val="006F0172"/>
    <w:rsid w:val="006F2A8E"/>
    <w:rsid w:val="006F2FD5"/>
    <w:rsid w:val="006F514B"/>
    <w:rsid w:val="006F59FE"/>
    <w:rsid w:val="00700AFD"/>
    <w:rsid w:val="007015F1"/>
    <w:rsid w:val="00705BBE"/>
    <w:rsid w:val="00711313"/>
    <w:rsid w:val="00711DCD"/>
    <w:rsid w:val="00714746"/>
    <w:rsid w:val="00715E03"/>
    <w:rsid w:val="007249AB"/>
    <w:rsid w:val="007265C8"/>
    <w:rsid w:val="00733581"/>
    <w:rsid w:val="007345B8"/>
    <w:rsid w:val="007347CD"/>
    <w:rsid w:val="00735F40"/>
    <w:rsid w:val="0073692A"/>
    <w:rsid w:val="00736BF1"/>
    <w:rsid w:val="007418A3"/>
    <w:rsid w:val="00741FCD"/>
    <w:rsid w:val="007423AF"/>
    <w:rsid w:val="00745323"/>
    <w:rsid w:val="00747E76"/>
    <w:rsid w:val="00750A91"/>
    <w:rsid w:val="00751B7F"/>
    <w:rsid w:val="00752828"/>
    <w:rsid w:val="00752932"/>
    <w:rsid w:val="00753002"/>
    <w:rsid w:val="00753608"/>
    <w:rsid w:val="007546EB"/>
    <w:rsid w:val="00755127"/>
    <w:rsid w:val="00755169"/>
    <w:rsid w:val="0076568F"/>
    <w:rsid w:val="0077231D"/>
    <w:rsid w:val="00772AD9"/>
    <w:rsid w:val="00772F4B"/>
    <w:rsid w:val="00776528"/>
    <w:rsid w:val="00777836"/>
    <w:rsid w:val="0078385A"/>
    <w:rsid w:val="00791852"/>
    <w:rsid w:val="0079272C"/>
    <w:rsid w:val="00793616"/>
    <w:rsid w:val="0079423E"/>
    <w:rsid w:val="0079509D"/>
    <w:rsid w:val="007950CE"/>
    <w:rsid w:val="00795610"/>
    <w:rsid w:val="00797C64"/>
    <w:rsid w:val="007A0E58"/>
    <w:rsid w:val="007A172F"/>
    <w:rsid w:val="007A1A2F"/>
    <w:rsid w:val="007A24A0"/>
    <w:rsid w:val="007A438A"/>
    <w:rsid w:val="007A4E3A"/>
    <w:rsid w:val="007B20E3"/>
    <w:rsid w:val="007B6C0F"/>
    <w:rsid w:val="007B6E4B"/>
    <w:rsid w:val="007C26EA"/>
    <w:rsid w:val="007C3B2C"/>
    <w:rsid w:val="007C6419"/>
    <w:rsid w:val="007C65F6"/>
    <w:rsid w:val="007C68E0"/>
    <w:rsid w:val="007D1042"/>
    <w:rsid w:val="007D1797"/>
    <w:rsid w:val="007D2D9B"/>
    <w:rsid w:val="007D4465"/>
    <w:rsid w:val="007D6E5B"/>
    <w:rsid w:val="007E5F01"/>
    <w:rsid w:val="007F0455"/>
    <w:rsid w:val="007F068C"/>
    <w:rsid w:val="007F0791"/>
    <w:rsid w:val="007F4D3D"/>
    <w:rsid w:val="007F4D9A"/>
    <w:rsid w:val="007F7258"/>
    <w:rsid w:val="007F7418"/>
    <w:rsid w:val="00801E27"/>
    <w:rsid w:val="00802098"/>
    <w:rsid w:val="008024CD"/>
    <w:rsid w:val="008038AC"/>
    <w:rsid w:val="00804719"/>
    <w:rsid w:val="00805010"/>
    <w:rsid w:val="00805072"/>
    <w:rsid w:val="00805247"/>
    <w:rsid w:val="00805A11"/>
    <w:rsid w:val="00805F10"/>
    <w:rsid w:val="008062C3"/>
    <w:rsid w:val="0080630A"/>
    <w:rsid w:val="00806CF5"/>
    <w:rsid w:val="00807555"/>
    <w:rsid w:val="008116A6"/>
    <w:rsid w:val="00812F01"/>
    <w:rsid w:val="00813982"/>
    <w:rsid w:val="008175B1"/>
    <w:rsid w:val="008204F7"/>
    <w:rsid w:val="00824EBA"/>
    <w:rsid w:val="00824FAF"/>
    <w:rsid w:val="00836F67"/>
    <w:rsid w:val="00841020"/>
    <w:rsid w:val="00844948"/>
    <w:rsid w:val="0084692C"/>
    <w:rsid w:val="008518E5"/>
    <w:rsid w:val="00851E73"/>
    <w:rsid w:val="008525D6"/>
    <w:rsid w:val="00853A62"/>
    <w:rsid w:val="00853A6D"/>
    <w:rsid w:val="00854287"/>
    <w:rsid w:val="00854F22"/>
    <w:rsid w:val="00855827"/>
    <w:rsid w:val="008568D7"/>
    <w:rsid w:val="00856F0F"/>
    <w:rsid w:val="008616F0"/>
    <w:rsid w:val="00865EE2"/>
    <w:rsid w:val="0086627E"/>
    <w:rsid w:val="00867325"/>
    <w:rsid w:val="00867D1A"/>
    <w:rsid w:val="0087052F"/>
    <w:rsid w:val="00872C6E"/>
    <w:rsid w:val="00872FB8"/>
    <w:rsid w:val="00875A4B"/>
    <w:rsid w:val="00875D6E"/>
    <w:rsid w:val="00877417"/>
    <w:rsid w:val="0088169F"/>
    <w:rsid w:val="00881AAC"/>
    <w:rsid w:val="008823F9"/>
    <w:rsid w:val="0088240C"/>
    <w:rsid w:val="0088297D"/>
    <w:rsid w:val="008837E2"/>
    <w:rsid w:val="00884A18"/>
    <w:rsid w:val="00887554"/>
    <w:rsid w:val="00890A69"/>
    <w:rsid w:val="0089121A"/>
    <w:rsid w:val="00892A57"/>
    <w:rsid w:val="00895A5F"/>
    <w:rsid w:val="00896160"/>
    <w:rsid w:val="008A22E8"/>
    <w:rsid w:val="008A3822"/>
    <w:rsid w:val="008A6EF7"/>
    <w:rsid w:val="008B3AEB"/>
    <w:rsid w:val="008B53A1"/>
    <w:rsid w:val="008B79B8"/>
    <w:rsid w:val="008B79D7"/>
    <w:rsid w:val="008C1488"/>
    <w:rsid w:val="008C223E"/>
    <w:rsid w:val="008C2B37"/>
    <w:rsid w:val="008C3A67"/>
    <w:rsid w:val="008D2D17"/>
    <w:rsid w:val="008D6618"/>
    <w:rsid w:val="008E0B0C"/>
    <w:rsid w:val="008E1877"/>
    <w:rsid w:val="008E1BA1"/>
    <w:rsid w:val="008F5C21"/>
    <w:rsid w:val="008F6132"/>
    <w:rsid w:val="00900C74"/>
    <w:rsid w:val="009032AB"/>
    <w:rsid w:val="00904FB2"/>
    <w:rsid w:val="009056B2"/>
    <w:rsid w:val="0091003F"/>
    <w:rsid w:val="00910FCB"/>
    <w:rsid w:val="009113F3"/>
    <w:rsid w:val="0091141E"/>
    <w:rsid w:val="009115AE"/>
    <w:rsid w:val="00912227"/>
    <w:rsid w:val="0091368C"/>
    <w:rsid w:val="00914558"/>
    <w:rsid w:val="0091611B"/>
    <w:rsid w:val="009167BC"/>
    <w:rsid w:val="0092158E"/>
    <w:rsid w:val="00922458"/>
    <w:rsid w:val="00922CA1"/>
    <w:rsid w:val="00923AA2"/>
    <w:rsid w:val="009242B9"/>
    <w:rsid w:val="009255EA"/>
    <w:rsid w:val="00926AAC"/>
    <w:rsid w:val="00930D6D"/>
    <w:rsid w:val="00937BF2"/>
    <w:rsid w:val="00940763"/>
    <w:rsid w:val="0094129C"/>
    <w:rsid w:val="00947C3D"/>
    <w:rsid w:val="00947DA8"/>
    <w:rsid w:val="009544D2"/>
    <w:rsid w:val="009557FF"/>
    <w:rsid w:val="00956140"/>
    <w:rsid w:val="009575AD"/>
    <w:rsid w:val="00957AF3"/>
    <w:rsid w:val="00961E60"/>
    <w:rsid w:val="00965FD0"/>
    <w:rsid w:val="00966700"/>
    <w:rsid w:val="00972B54"/>
    <w:rsid w:val="0097383A"/>
    <w:rsid w:val="009841E4"/>
    <w:rsid w:val="0098658F"/>
    <w:rsid w:val="00991F77"/>
    <w:rsid w:val="00993552"/>
    <w:rsid w:val="009974F1"/>
    <w:rsid w:val="009A0E70"/>
    <w:rsid w:val="009A4D06"/>
    <w:rsid w:val="009B1110"/>
    <w:rsid w:val="009B26DA"/>
    <w:rsid w:val="009B27E2"/>
    <w:rsid w:val="009B5634"/>
    <w:rsid w:val="009B6ACD"/>
    <w:rsid w:val="009C1F6C"/>
    <w:rsid w:val="009C262E"/>
    <w:rsid w:val="009D045D"/>
    <w:rsid w:val="009D05C5"/>
    <w:rsid w:val="009D1849"/>
    <w:rsid w:val="009D28CD"/>
    <w:rsid w:val="009D2981"/>
    <w:rsid w:val="009D38A8"/>
    <w:rsid w:val="009D6F85"/>
    <w:rsid w:val="009E1415"/>
    <w:rsid w:val="009E2339"/>
    <w:rsid w:val="009E5AB5"/>
    <w:rsid w:val="009E76F1"/>
    <w:rsid w:val="009E771F"/>
    <w:rsid w:val="009F177A"/>
    <w:rsid w:val="009F4CAE"/>
    <w:rsid w:val="009F4E05"/>
    <w:rsid w:val="009F5BA5"/>
    <w:rsid w:val="00A0224A"/>
    <w:rsid w:val="00A040DE"/>
    <w:rsid w:val="00A05729"/>
    <w:rsid w:val="00A06F77"/>
    <w:rsid w:val="00A10F03"/>
    <w:rsid w:val="00A127D0"/>
    <w:rsid w:val="00A20835"/>
    <w:rsid w:val="00A21602"/>
    <w:rsid w:val="00A2166C"/>
    <w:rsid w:val="00A219DB"/>
    <w:rsid w:val="00A22C3D"/>
    <w:rsid w:val="00A24FFE"/>
    <w:rsid w:val="00A267E0"/>
    <w:rsid w:val="00A274AB"/>
    <w:rsid w:val="00A27946"/>
    <w:rsid w:val="00A27EB9"/>
    <w:rsid w:val="00A3027A"/>
    <w:rsid w:val="00A32CF4"/>
    <w:rsid w:val="00A34AA7"/>
    <w:rsid w:val="00A404B3"/>
    <w:rsid w:val="00A4224B"/>
    <w:rsid w:val="00A43213"/>
    <w:rsid w:val="00A505F1"/>
    <w:rsid w:val="00A51DBD"/>
    <w:rsid w:val="00A5231F"/>
    <w:rsid w:val="00A5433C"/>
    <w:rsid w:val="00A54C54"/>
    <w:rsid w:val="00A554D4"/>
    <w:rsid w:val="00A55598"/>
    <w:rsid w:val="00A5593C"/>
    <w:rsid w:val="00A572C9"/>
    <w:rsid w:val="00A6208D"/>
    <w:rsid w:val="00A624C6"/>
    <w:rsid w:val="00A62946"/>
    <w:rsid w:val="00A62A2E"/>
    <w:rsid w:val="00A657BB"/>
    <w:rsid w:val="00A66CA1"/>
    <w:rsid w:val="00A77908"/>
    <w:rsid w:val="00A84D53"/>
    <w:rsid w:val="00A902D2"/>
    <w:rsid w:val="00A93457"/>
    <w:rsid w:val="00A944BB"/>
    <w:rsid w:val="00A976CB"/>
    <w:rsid w:val="00AA03BF"/>
    <w:rsid w:val="00AA05C9"/>
    <w:rsid w:val="00AA064C"/>
    <w:rsid w:val="00AA0BD4"/>
    <w:rsid w:val="00AA5758"/>
    <w:rsid w:val="00AA6225"/>
    <w:rsid w:val="00AA6A7C"/>
    <w:rsid w:val="00AB069B"/>
    <w:rsid w:val="00AB3A98"/>
    <w:rsid w:val="00AB5915"/>
    <w:rsid w:val="00AC0BEF"/>
    <w:rsid w:val="00AC243E"/>
    <w:rsid w:val="00AC283C"/>
    <w:rsid w:val="00AC499F"/>
    <w:rsid w:val="00AC4B05"/>
    <w:rsid w:val="00AC7920"/>
    <w:rsid w:val="00AD3275"/>
    <w:rsid w:val="00AD40D3"/>
    <w:rsid w:val="00AD4254"/>
    <w:rsid w:val="00AD4E47"/>
    <w:rsid w:val="00AD5D4C"/>
    <w:rsid w:val="00AD6B7A"/>
    <w:rsid w:val="00AD6CA8"/>
    <w:rsid w:val="00AD6F36"/>
    <w:rsid w:val="00AF070F"/>
    <w:rsid w:val="00AF2F4D"/>
    <w:rsid w:val="00AF3E54"/>
    <w:rsid w:val="00AF4E76"/>
    <w:rsid w:val="00AF6046"/>
    <w:rsid w:val="00B002D0"/>
    <w:rsid w:val="00B00735"/>
    <w:rsid w:val="00B04987"/>
    <w:rsid w:val="00B05C08"/>
    <w:rsid w:val="00B0687C"/>
    <w:rsid w:val="00B068BA"/>
    <w:rsid w:val="00B07BBA"/>
    <w:rsid w:val="00B121E5"/>
    <w:rsid w:val="00B15075"/>
    <w:rsid w:val="00B1781C"/>
    <w:rsid w:val="00B2244F"/>
    <w:rsid w:val="00B22BB3"/>
    <w:rsid w:val="00B26363"/>
    <w:rsid w:val="00B26C53"/>
    <w:rsid w:val="00B31085"/>
    <w:rsid w:val="00B36712"/>
    <w:rsid w:val="00B40C08"/>
    <w:rsid w:val="00B43D97"/>
    <w:rsid w:val="00B46749"/>
    <w:rsid w:val="00B52023"/>
    <w:rsid w:val="00B52932"/>
    <w:rsid w:val="00B52C8C"/>
    <w:rsid w:val="00B576BE"/>
    <w:rsid w:val="00B61C7D"/>
    <w:rsid w:val="00B623B2"/>
    <w:rsid w:val="00B639E7"/>
    <w:rsid w:val="00B66F94"/>
    <w:rsid w:val="00B7160C"/>
    <w:rsid w:val="00B762EB"/>
    <w:rsid w:val="00B77884"/>
    <w:rsid w:val="00B8115A"/>
    <w:rsid w:val="00B81762"/>
    <w:rsid w:val="00B852AD"/>
    <w:rsid w:val="00B858B1"/>
    <w:rsid w:val="00B90A49"/>
    <w:rsid w:val="00B9172E"/>
    <w:rsid w:val="00B965C8"/>
    <w:rsid w:val="00BA7788"/>
    <w:rsid w:val="00BA7C11"/>
    <w:rsid w:val="00BB1A26"/>
    <w:rsid w:val="00BB1DB9"/>
    <w:rsid w:val="00BB25A1"/>
    <w:rsid w:val="00BB49EF"/>
    <w:rsid w:val="00BC247A"/>
    <w:rsid w:val="00BC6BE6"/>
    <w:rsid w:val="00BC7568"/>
    <w:rsid w:val="00BD14BA"/>
    <w:rsid w:val="00BD1750"/>
    <w:rsid w:val="00BD3157"/>
    <w:rsid w:val="00BD4301"/>
    <w:rsid w:val="00BD4CAF"/>
    <w:rsid w:val="00BD5F78"/>
    <w:rsid w:val="00BD6593"/>
    <w:rsid w:val="00BD75DD"/>
    <w:rsid w:val="00BD798A"/>
    <w:rsid w:val="00BE0DDB"/>
    <w:rsid w:val="00BE1B5E"/>
    <w:rsid w:val="00BE2B5D"/>
    <w:rsid w:val="00BE3D3A"/>
    <w:rsid w:val="00BF0926"/>
    <w:rsid w:val="00BF1112"/>
    <w:rsid w:val="00BF2BE3"/>
    <w:rsid w:val="00BF4A0C"/>
    <w:rsid w:val="00BF4C18"/>
    <w:rsid w:val="00BF5142"/>
    <w:rsid w:val="00BF52FE"/>
    <w:rsid w:val="00BF5A7D"/>
    <w:rsid w:val="00BF5D6C"/>
    <w:rsid w:val="00C01651"/>
    <w:rsid w:val="00C02101"/>
    <w:rsid w:val="00C03E6C"/>
    <w:rsid w:val="00C051EF"/>
    <w:rsid w:val="00C05C0F"/>
    <w:rsid w:val="00C0680E"/>
    <w:rsid w:val="00C073C7"/>
    <w:rsid w:val="00C1084F"/>
    <w:rsid w:val="00C1119F"/>
    <w:rsid w:val="00C1127C"/>
    <w:rsid w:val="00C1132A"/>
    <w:rsid w:val="00C11521"/>
    <w:rsid w:val="00C11734"/>
    <w:rsid w:val="00C12D3D"/>
    <w:rsid w:val="00C13C5A"/>
    <w:rsid w:val="00C13CF3"/>
    <w:rsid w:val="00C14AF7"/>
    <w:rsid w:val="00C1574B"/>
    <w:rsid w:val="00C30904"/>
    <w:rsid w:val="00C30EB4"/>
    <w:rsid w:val="00C31599"/>
    <w:rsid w:val="00C374C2"/>
    <w:rsid w:val="00C40866"/>
    <w:rsid w:val="00C43B8A"/>
    <w:rsid w:val="00C44492"/>
    <w:rsid w:val="00C518C0"/>
    <w:rsid w:val="00C55375"/>
    <w:rsid w:val="00C61AA8"/>
    <w:rsid w:val="00C61BED"/>
    <w:rsid w:val="00C65365"/>
    <w:rsid w:val="00C65DD5"/>
    <w:rsid w:val="00C663F3"/>
    <w:rsid w:val="00C66E69"/>
    <w:rsid w:val="00C67A7B"/>
    <w:rsid w:val="00C70CEA"/>
    <w:rsid w:val="00C74447"/>
    <w:rsid w:val="00C744BC"/>
    <w:rsid w:val="00C75221"/>
    <w:rsid w:val="00C807EA"/>
    <w:rsid w:val="00C83682"/>
    <w:rsid w:val="00C83E00"/>
    <w:rsid w:val="00C851B4"/>
    <w:rsid w:val="00C86710"/>
    <w:rsid w:val="00C92CC4"/>
    <w:rsid w:val="00C93FF4"/>
    <w:rsid w:val="00C9754A"/>
    <w:rsid w:val="00CA55D9"/>
    <w:rsid w:val="00CA55EB"/>
    <w:rsid w:val="00CA6900"/>
    <w:rsid w:val="00CB13D4"/>
    <w:rsid w:val="00CB3503"/>
    <w:rsid w:val="00CB35DB"/>
    <w:rsid w:val="00CB4920"/>
    <w:rsid w:val="00CB5F0D"/>
    <w:rsid w:val="00CB71C0"/>
    <w:rsid w:val="00CB7B11"/>
    <w:rsid w:val="00CC2812"/>
    <w:rsid w:val="00CC41A0"/>
    <w:rsid w:val="00CC6177"/>
    <w:rsid w:val="00CC7DB3"/>
    <w:rsid w:val="00CD035F"/>
    <w:rsid w:val="00CD3CDF"/>
    <w:rsid w:val="00CD489E"/>
    <w:rsid w:val="00CD586C"/>
    <w:rsid w:val="00CD64D4"/>
    <w:rsid w:val="00CD6B6F"/>
    <w:rsid w:val="00CE0F69"/>
    <w:rsid w:val="00CE2EDC"/>
    <w:rsid w:val="00CE523C"/>
    <w:rsid w:val="00CE72FC"/>
    <w:rsid w:val="00CF1731"/>
    <w:rsid w:val="00CF2634"/>
    <w:rsid w:val="00CF459B"/>
    <w:rsid w:val="00CF604B"/>
    <w:rsid w:val="00CF7B14"/>
    <w:rsid w:val="00D0357C"/>
    <w:rsid w:val="00D03ADF"/>
    <w:rsid w:val="00D07B2F"/>
    <w:rsid w:val="00D13849"/>
    <w:rsid w:val="00D1417F"/>
    <w:rsid w:val="00D146F6"/>
    <w:rsid w:val="00D14B12"/>
    <w:rsid w:val="00D1559F"/>
    <w:rsid w:val="00D17673"/>
    <w:rsid w:val="00D2046B"/>
    <w:rsid w:val="00D25603"/>
    <w:rsid w:val="00D31F61"/>
    <w:rsid w:val="00D32244"/>
    <w:rsid w:val="00D33A76"/>
    <w:rsid w:val="00D33C14"/>
    <w:rsid w:val="00D34A11"/>
    <w:rsid w:val="00D34D97"/>
    <w:rsid w:val="00D35595"/>
    <w:rsid w:val="00D376A8"/>
    <w:rsid w:val="00D40A9B"/>
    <w:rsid w:val="00D41C9E"/>
    <w:rsid w:val="00D46524"/>
    <w:rsid w:val="00D502CB"/>
    <w:rsid w:val="00D50EBE"/>
    <w:rsid w:val="00D52498"/>
    <w:rsid w:val="00D53B81"/>
    <w:rsid w:val="00D56555"/>
    <w:rsid w:val="00D578C6"/>
    <w:rsid w:val="00D6019A"/>
    <w:rsid w:val="00D65720"/>
    <w:rsid w:val="00D66721"/>
    <w:rsid w:val="00D71B3D"/>
    <w:rsid w:val="00D75AE1"/>
    <w:rsid w:val="00D776E3"/>
    <w:rsid w:val="00D865F7"/>
    <w:rsid w:val="00D87A51"/>
    <w:rsid w:val="00D87B46"/>
    <w:rsid w:val="00D92352"/>
    <w:rsid w:val="00D92F5B"/>
    <w:rsid w:val="00D9574F"/>
    <w:rsid w:val="00D9595A"/>
    <w:rsid w:val="00DA15E0"/>
    <w:rsid w:val="00DA2969"/>
    <w:rsid w:val="00DA3B59"/>
    <w:rsid w:val="00DB0C8A"/>
    <w:rsid w:val="00DB1A2F"/>
    <w:rsid w:val="00DB1E62"/>
    <w:rsid w:val="00DB21AE"/>
    <w:rsid w:val="00DB3111"/>
    <w:rsid w:val="00DB6A04"/>
    <w:rsid w:val="00DB713B"/>
    <w:rsid w:val="00DC18CF"/>
    <w:rsid w:val="00DC1F40"/>
    <w:rsid w:val="00DC3C8E"/>
    <w:rsid w:val="00DD1A9F"/>
    <w:rsid w:val="00DD35E1"/>
    <w:rsid w:val="00DD3EBE"/>
    <w:rsid w:val="00DE0523"/>
    <w:rsid w:val="00DE1B36"/>
    <w:rsid w:val="00DE21F5"/>
    <w:rsid w:val="00DE481B"/>
    <w:rsid w:val="00DE73E1"/>
    <w:rsid w:val="00DE7C1C"/>
    <w:rsid w:val="00DF0F34"/>
    <w:rsid w:val="00DF223C"/>
    <w:rsid w:val="00DF25D1"/>
    <w:rsid w:val="00DF3523"/>
    <w:rsid w:val="00DF3B10"/>
    <w:rsid w:val="00E00B14"/>
    <w:rsid w:val="00E00F6D"/>
    <w:rsid w:val="00E061EA"/>
    <w:rsid w:val="00E11319"/>
    <w:rsid w:val="00E13CDF"/>
    <w:rsid w:val="00E21491"/>
    <w:rsid w:val="00E21A3A"/>
    <w:rsid w:val="00E23937"/>
    <w:rsid w:val="00E315F9"/>
    <w:rsid w:val="00E34188"/>
    <w:rsid w:val="00E35367"/>
    <w:rsid w:val="00E36D73"/>
    <w:rsid w:val="00E40E08"/>
    <w:rsid w:val="00E46B4D"/>
    <w:rsid w:val="00E56A2A"/>
    <w:rsid w:val="00E60DC7"/>
    <w:rsid w:val="00E61C91"/>
    <w:rsid w:val="00E62471"/>
    <w:rsid w:val="00E648A4"/>
    <w:rsid w:val="00E65513"/>
    <w:rsid w:val="00E65763"/>
    <w:rsid w:val="00E66C23"/>
    <w:rsid w:val="00E7097F"/>
    <w:rsid w:val="00E70E30"/>
    <w:rsid w:val="00E7143F"/>
    <w:rsid w:val="00E7238E"/>
    <w:rsid w:val="00E766A3"/>
    <w:rsid w:val="00E80E84"/>
    <w:rsid w:val="00E82EED"/>
    <w:rsid w:val="00E9071D"/>
    <w:rsid w:val="00E94630"/>
    <w:rsid w:val="00E94720"/>
    <w:rsid w:val="00E97417"/>
    <w:rsid w:val="00EA2C4B"/>
    <w:rsid w:val="00EA2E5C"/>
    <w:rsid w:val="00EA4CF3"/>
    <w:rsid w:val="00EA530E"/>
    <w:rsid w:val="00EA5546"/>
    <w:rsid w:val="00EA6C1C"/>
    <w:rsid w:val="00EA7DEB"/>
    <w:rsid w:val="00EB219B"/>
    <w:rsid w:val="00EB2513"/>
    <w:rsid w:val="00EB319E"/>
    <w:rsid w:val="00EB3F05"/>
    <w:rsid w:val="00EB6231"/>
    <w:rsid w:val="00EB7EC4"/>
    <w:rsid w:val="00EC029F"/>
    <w:rsid w:val="00EC10CC"/>
    <w:rsid w:val="00EC1F85"/>
    <w:rsid w:val="00EC3E33"/>
    <w:rsid w:val="00EC6B74"/>
    <w:rsid w:val="00EC6E51"/>
    <w:rsid w:val="00ED1AE5"/>
    <w:rsid w:val="00ED2BA3"/>
    <w:rsid w:val="00ED50FE"/>
    <w:rsid w:val="00ED51C1"/>
    <w:rsid w:val="00ED520E"/>
    <w:rsid w:val="00EE0339"/>
    <w:rsid w:val="00EE1275"/>
    <w:rsid w:val="00EE76B5"/>
    <w:rsid w:val="00EF00F1"/>
    <w:rsid w:val="00EF3913"/>
    <w:rsid w:val="00EF3E04"/>
    <w:rsid w:val="00EF7284"/>
    <w:rsid w:val="00F02A12"/>
    <w:rsid w:val="00F11FEE"/>
    <w:rsid w:val="00F1332D"/>
    <w:rsid w:val="00F147A9"/>
    <w:rsid w:val="00F147EA"/>
    <w:rsid w:val="00F151CC"/>
    <w:rsid w:val="00F15D20"/>
    <w:rsid w:val="00F22CC7"/>
    <w:rsid w:val="00F22D67"/>
    <w:rsid w:val="00F2464E"/>
    <w:rsid w:val="00F27533"/>
    <w:rsid w:val="00F31DC7"/>
    <w:rsid w:val="00F336B3"/>
    <w:rsid w:val="00F40D78"/>
    <w:rsid w:val="00F410A1"/>
    <w:rsid w:val="00F436EF"/>
    <w:rsid w:val="00F47CF8"/>
    <w:rsid w:val="00F50418"/>
    <w:rsid w:val="00F50A75"/>
    <w:rsid w:val="00F5779F"/>
    <w:rsid w:val="00F62539"/>
    <w:rsid w:val="00F63FF9"/>
    <w:rsid w:val="00F6492C"/>
    <w:rsid w:val="00F6757B"/>
    <w:rsid w:val="00F676FF"/>
    <w:rsid w:val="00F70027"/>
    <w:rsid w:val="00F71C65"/>
    <w:rsid w:val="00F80249"/>
    <w:rsid w:val="00F83227"/>
    <w:rsid w:val="00F8335B"/>
    <w:rsid w:val="00F8525E"/>
    <w:rsid w:val="00F85627"/>
    <w:rsid w:val="00F860D6"/>
    <w:rsid w:val="00F908B2"/>
    <w:rsid w:val="00F908C3"/>
    <w:rsid w:val="00F9151F"/>
    <w:rsid w:val="00F91E69"/>
    <w:rsid w:val="00F94144"/>
    <w:rsid w:val="00F9470F"/>
    <w:rsid w:val="00F96326"/>
    <w:rsid w:val="00FA07BE"/>
    <w:rsid w:val="00FA0E60"/>
    <w:rsid w:val="00FA1710"/>
    <w:rsid w:val="00FA55E4"/>
    <w:rsid w:val="00FA70D5"/>
    <w:rsid w:val="00FB23D3"/>
    <w:rsid w:val="00FB41C4"/>
    <w:rsid w:val="00FB4852"/>
    <w:rsid w:val="00FB48BC"/>
    <w:rsid w:val="00FB5A45"/>
    <w:rsid w:val="00FB5BD7"/>
    <w:rsid w:val="00FC25B4"/>
    <w:rsid w:val="00FC6E7B"/>
    <w:rsid w:val="00FD3B21"/>
    <w:rsid w:val="00FD5BEE"/>
    <w:rsid w:val="00FD64A4"/>
    <w:rsid w:val="00FD7813"/>
    <w:rsid w:val="00FE2158"/>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 w:type="character" w:customStyle="1" w:styleId="BodytextBold">
    <w:name w:val="Body text + Bold"/>
    <w:basedOn w:val="Bodytext"/>
    <w:rsid w:val="003C7386"/>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hr-HR"/>
    </w:rPr>
  </w:style>
  <w:style w:type="character" w:customStyle="1" w:styleId="BodytextBoldSpacing3pt">
    <w:name w:val="Body text + Bold;Spacing 3 pt"/>
    <w:basedOn w:val="Bodytext"/>
    <w:rsid w:val="00AC243E"/>
    <w:rPr>
      <w:rFonts w:ascii="Times New Roman" w:eastAsia="Times New Roman" w:hAnsi="Times New Roman" w:cs="Times New Roman"/>
      <w:b/>
      <w:bCs/>
      <w:i w:val="0"/>
      <w:iCs w:val="0"/>
      <w:smallCaps w:val="0"/>
      <w:strike w:val="0"/>
      <w:color w:val="000000"/>
      <w:spacing w:val="60"/>
      <w:w w:val="100"/>
      <w:position w:val="0"/>
      <w:sz w:val="21"/>
      <w:szCs w:val="21"/>
      <w:u w:val="none"/>
      <w:shd w:val="clear" w:color="auto" w:fill="FFFFFF"/>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63DF79-DC0E-41AC-BC03-F9A0F58B11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1421</Words>
  <Characters>8102</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8</cp:revision>
  <cp:lastPrinted>2018-09-21T09:00:00Z</cp:lastPrinted>
  <dcterms:created xsi:type="dcterms:W3CDTF">2018-09-20T09:14:00Z</dcterms:created>
  <dcterms:modified xsi:type="dcterms:W3CDTF">2018-11-26T07:38:00Z</dcterms:modified>
</cp:coreProperties>
</file>